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F85" w:rsidRPr="00B93229" w:rsidRDefault="00B93229" w:rsidP="00B93229">
      <w:pPr>
        <w:rPr>
          <w:rFonts w:ascii="Times New Roman" w:hAnsi="Times New Roman" w:cs="Times New Roman"/>
          <w:sz w:val="28"/>
          <w:szCs w:val="28"/>
        </w:rPr>
        <w:sectPr w:rsidR="00ED4F85" w:rsidRPr="00B93229" w:rsidSect="00B95E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93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-1242060</wp:posOffset>
            </wp:positionH>
            <wp:positionV relativeFrom="page">
              <wp:posOffset>-371475</wp:posOffset>
            </wp:positionV>
            <wp:extent cx="7762875" cy="10979150"/>
            <wp:effectExtent l="0" t="0" r="9525" b="0"/>
            <wp:wrapSquare wrapText="bothSides"/>
            <wp:docPr id="1" name="Рисунок 1" descr="C:\Users\ГСОШ\Pictures\2022-09-05_00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СОШ\Pictures\2022-09-05_001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9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horzAnchor="margin" w:tblpY="885"/>
        <w:tblW w:w="14596" w:type="dxa"/>
        <w:tblLook w:val="04A0" w:firstRow="1" w:lastRow="0" w:firstColumn="1" w:lastColumn="0" w:noHBand="0" w:noVBand="1"/>
      </w:tblPr>
      <w:tblGrid>
        <w:gridCol w:w="2263"/>
        <w:gridCol w:w="12333"/>
      </w:tblGrid>
      <w:tr w:rsidR="00ED4F85" w:rsidTr="005B5A69">
        <w:tc>
          <w:tcPr>
            <w:tcW w:w="2263" w:type="dxa"/>
          </w:tcPr>
          <w:p w:rsidR="00ED4F85" w:rsidRPr="005B5A69" w:rsidRDefault="005B5A69" w:rsidP="00ED4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Нормативная база программы:</w:t>
            </w:r>
          </w:p>
        </w:tc>
        <w:tc>
          <w:tcPr>
            <w:tcW w:w="12333" w:type="dxa"/>
          </w:tcPr>
          <w:p w:rsidR="005B5A69" w:rsidRPr="005B5A69" w:rsidRDefault="005B5A69" w:rsidP="005B5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 xml:space="preserve"> Закон РФ «Об образовании в Российской Федерации» № 273-ФЗ от 29.12.2012; </w:t>
            </w:r>
          </w:p>
          <w:p w:rsidR="005B5A69" w:rsidRDefault="005B5A69" w:rsidP="005B5A69">
            <w:pPr>
              <w:pStyle w:val="2"/>
              <w:shd w:val="clear" w:color="auto" w:fill="FFFFFF"/>
              <w:spacing w:before="0" w:beforeAutospacing="0" w:after="0" w:afterAutospacing="0" w:line="300" w:lineRule="atLeast"/>
              <w:outlineLvl w:val="1"/>
              <w:rPr>
                <w:b w:val="0"/>
                <w:color w:val="4D4D4D"/>
                <w:sz w:val="24"/>
                <w:szCs w:val="24"/>
              </w:rPr>
            </w:pPr>
            <w:r w:rsidRPr="005B5A69">
              <w:rPr>
                <w:sz w:val="24"/>
                <w:szCs w:val="24"/>
              </w:rPr>
              <w:sym w:font="Symbol" w:char="F0B7"/>
            </w:r>
            <w:r w:rsidRPr="005B5A69">
              <w:rPr>
                <w:sz w:val="24"/>
                <w:szCs w:val="24"/>
              </w:rPr>
              <w:t xml:space="preserve"> </w:t>
            </w:r>
            <w:r w:rsidRPr="005B5A69">
              <w:rPr>
                <w:b w:val="0"/>
                <w:sz w:val="24"/>
                <w:szCs w:val="24"/>
              </w:rPr>
              <w:t xml:space="preserve">Федеральный государственный образовательный стандарт основного общего образования </w:t>
            </w:r>
            <w:r w:rsidRPr="005B5A69">
              <w:rPr>
                <w:b w:val="0"/>
                <w:color w:val="4D4D4D"/>
                <w:sz w:val="24"/>
                <w:szCs w:val="24"/>
              </w:rPr>
              <w:t>Приказ Министерства просвещения РФ от 31 мая 2021 г. № 287 “Об утверждении федерального государственного образовательного стандарта основного общего образования”</w:t>
            </w:r>
          </w:p>
          <w:p w:rsidR="005B5A69" w:rsidRPr="005B5A69" w:rsidRDefault="005B5A69" w:rsidP="005B5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перечень учебников, рекомендованных (допущенных) Министерством образования и науки Российской Федерации к использованию в образовательном процессе в общеобразовательных организациях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РФ от 28 декабря 2018 года № 345 с изменениями и дополнениями.</w:t>
            </w:r>
          </w:p>
          <w:p w:rsidR="005B5A69" w:rsidRPr="005B5A69" w:rsidRDefault="005B5A69" w:rsidP="005B5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5A6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перечень учебников, рекомендованных (допущенных) Министерством образования и науки Российской Федерации к использованию в образовательном процессе в общеобразовательных организациях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РФ от 31 марта 2014 года № 253 с изменениями и дополнениями. </w:t>
            </w:r>
          </w:p>
          <w:p w:rsidR="005B5A69" w:rsidRPr="005B5A69" w:rsidRDefault="005B5A69" w:rsidP="005B5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 xml:space="preserve"> Примерные программы внеурочной деятельности. Начальное и основное образование / [В. А. Горский, А. А. Тимофеев, Д. В. Смирнов и др.] ; под ред. В. А. Горского. — 4"е изд. — М. : Просвещение, 2014 — 111 с. — (Стандарты второго поколения). </w:t>
            </w:r>
          </w:p>
          <w:p w:rsidR="00ED4F85" w:rsidRPr="005B5A69" w:rsidRDefault="005B5A69" w:rsidP="005B5A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основного общего образования. Физика. 7 - 9 классы (авторы:А.В. Перышкин, Н.В. Филонович, Е.М. Гутник). Физика. 7-9 классы: рабочие программы / сост. Ф50 Е.Н. Тихонова - 5-е изд., перераб.-М.: Дрофа, 2015. – 400с.,</w:t>
            </w:r>
          </w:p>
        </w:tc>
      </w:tr>
      <w:tr w:rsidR="00ED4F85" w:rsidTr="005B5A69">
        <w:tc>
          <w:tcPr>
            <w:tcW w:w="2263" w:type="dxa"/>
          </w:tcPr>
          <w:p w:rsidR="00ED4F85" w:rsidRPr="005B5A69" w:rsidRDefault="005B5A69" w:rsidP="00ED4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>Дата утверждения:</w:t>
            </w:r>
          </w:p>
        </w:tc>
        <w:tc>
          <w:tcPr>
            <w:tcW w:w="12333" w:type="dxa"/>
          </w:tcPr>
          <w:p w:rsidR="00ED4F85" w:rsidRDefault="00ED4F85" w:rsidP="005B5A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F85" w:rsidTr="005B5A69">
        <w:tc>
          <w:tcPr>
            <w:tcW w:w="2263" w:type="dxa"/>
          </w:tcPr>
          <w:p w:rsidR="00ED4F85" w:rsidRPr="005B5A69" w:rsidRDefault="005B5A69" w:rsidP="00ED4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часов:</w:t>
            </w:r>
          </w:p>
        </w:tc>
        <w:tc>
          <w:tcPr>
            <w:tcW w:w="12333" w:type="dxa"/>
          </w:tcPr>
          <w:p w:rsidR="00ED4F85" w:rsidRDefault="00B95EF0" w:rsidP="005B5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34</w:t>
            </w:r>
          </w:p>
        </w:tc>
      </w:tr>
      <w:tr w:rsidR="00ED4F85" w:rsidTr="005B5A69">
        <w:tc>
          <w:tcPr>
            <w:tcW w:w="2263" w:type="dxa"/>
          </w:tcPr>
          <w:p w:rsidR="00ED4F85" w:rsidRPr="005B5A69" w:rsidRDefault="005B5A69" w:rsidP="00ED4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>Уровень реализации:</w:t>
            </w:r>
          </w:p>
        </w:tc>
        <w:tc>
          <w:tcPr>
            <w:tcW w:w="12333" w:type="dxa"/>
          </w:tcPr>
          <w:p w:rsidR="00ED4F85" w:rsidRDefault="00B95EF0" w:rsidP="005B5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</w:tr>
      <w:tr w:rsidR="00ED4F85" w:rsidTr="005B5A69">
        <w:tc>
          <w:tcPr>
            <w:tcW w:w="2263" w:type="dxa"/>
          </w:tcPr>
          <w:p w:rsidR="00ED4F85" w:rsidRPr="005B5A69" w:rsidRDefault="005B5A69" w:rsidP="00ED4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>Срок реализации:</w:t>
            </w:r>
          </w:p>
        </w:tc>
        <w:tc>
          <w:tcPr>
            <w:tcW w:w="12333" w:type="dxa"/>
          </w:tcPr>
          <w:p w:rsidR="00ED4F85" w:rsidRDefault="00B95EF0" w:rsidP="005B5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01.09.2022 – 26.05.2023</w:t>
            </w:r>
          </w:p>
        </w:tc>
      </w:tr>
      <w:tr w:rsidR="00ED4F85" w:rsidTr="005B5A69">
        <w:tc>
          <w:tcPr>
            <w:tcW w:w="2263" w:type="dxa"/>
          </w:tcPr>
          <w:p w:rsidR="00ED4F85" w:rsidRPr="005B5A69" w:rsidRDefault="005B5A69" w:rsidP="00ED4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A69">
              <w:rPr>
                <w:rFonts w:ascii="Times New Roman" w:hAnsi="Times New Roman" w:cs="Times New Roman"/>
                <w:sz w:val="24"/>
                <w:szCs w:val="24"/>
              </w:rPr>
              <w:t>Автор(ы)рабочей программы:</w:t>
            </w:r>
          </w:p>
        </w:tc>
        <w:tc>
          <w:tcPr>
            <w:tcW w:w="12333" w:type="dxa"/>
          </w:tcPr>
          <w:p w:rsidR="00ED4F85" w:rsidRPr="00B95EF0" w:rsidRDefault="00B95EF0" w:rsidP="005B5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Митрошкина О.В.</w:t>
            </w:r>
          </w:p>
        </w:tc>
      </w:tr>
    </w:tbl>
    <w:p w:rsidR="00ED4F85" w:rsidRDefault="00ED4F85" w:rsidP="00ED4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A69">
        <w:rPr>
          <w:rFonts w:ascii="Times New Roman" w:hAnsi="Times New Roman" w:cs="Times New Roman"/>
          <w:b/>
          <w:sz w:val="28"/>
          <w:szCs w:val="28"/>
        </w:rPr>
        <w:t xml:space="preserve">Аннотация к рабочей программе внеурочной деятельности по физике «Физика </w:t>
      </w:r>
      <w:r w:rsidR="005B5A69" w:rsidRPr="005B5A69">
        <w:rPr>
          <w:rFonts w:ascii="Times New Roman" w:hAnsi="Times New Roman" w:cs="Times New Roman"/>
          <w:b/>
          <w:sz w:val="28"/>
          <w:szCs w:val="28"/>
        </w:rPr>
        <w:t>в задачах и экспериментах» 7</w:t>
      </w:r>
      <w:r w:rsidRPr="005B5A6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95EF0" w:rsidRDefault="00B95EF0" w:rsidP="00ED4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EF0" w:rsidRDefault="00B95EF0" w:rsidP="00ED4F85">
      <w:pPr>
        <w:spacing w:after="0"/>
        <w:jc w:val="center"/>
        <w:sectPr w:rsidR="00B95EF0" w:rsidSect="00B95EF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95EF0" w:rsidRDefault="00B95EF0" w:rsidP="00ED4F85">
      <w:pPr>
        <w:spacing w:after="0"/>
        <w:jc w:val="center"/>
      </w:pPr>
      <w:r w:rsidRPr="00B95EF0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курса внеурочной деятельности по физике</w:t>
      </w:r>
      <w:r>
        <w:t xml:space="preserve"> </w:t>
      </w:r>
    </w:p>
    <w:p w:rsidR="001667EE" w:rsidRDefault="00B95EF0" w:rsidP="001667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5EF0">
        <w:rPr>
          <w:rFonts w:ascii="Times New Roman" w:hAnsi="Times New Roman" w:cs="Times New Roman"/>
          <w:sz w:val="28"/>
          <w:szCs w:val="28"/>
        </w:rPr>
        <w:t>Программа позволяет добиваться следующих результатов освоения курса внеурочной деятельности</w:t>
      </w:r>
    </w:p>
    <w:tbl>
      <w:tblPr>
        <w:tblStyle w:val="a3"/>
        <w:tblW w:w="9716" w:type="dxa"/>
        <w:tblInd w:w="-431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53"/>
        <w:gridCol w:w="2942"/>
        <w:gridCol w:w="2693"/>
        <w:gridCol w:w="2606"/>
        <w:gridCol w:w="22"/>
      </w:tblGrid>
      <w:tr w:rsidR="000A6235" w:rsidTr="001667EE">
        <w:tc>
          <w:tcPr>
            <w:tcW w:w="1453" w:type="dxa"/>
            <w:vMerge w:val="restart"/>
          </w:tcPr>
          <w:p w:rsidR="000A6235" w:rsidRPr="000A6235" w:rsidRDefault="000A6235" w:rsidP="000A6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235">
              <w:rPr>
                <w:rFonts w:ascii="Times New Roman" w:hAnsi="Times New Roman" w:cs="Times New Roman"/>
                <w:b/>
              </w:rPr>
              <w:t>Название предмета курса</w:t>
            </w:r>
          </w:p>
        </w:tc>
        <w:tc>
          <w:tcPr>
            <w:tcW w:w="8263" w:type="dxa"/>
            <w:gridSpan w:val="4"/>
          </w:tcPr>
          <w:p w:rsidR="000A6235" w:rsidRPr="000A6235" w:rsidRDefault="000A6235" w:rsidP="000A6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235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0A6235" w:rsidTr="001667EE">
        <w:trPr>
          <w:gridAfter w:val="1"/>
          <w:wAfter w:w="22" w:type="dxa"/>
        </w:trPr>
        <w:tc>
          <w:tcPr>
            <w:tcW w:w="1453" w:type="dxa"/>
            <w:vMerge/>
          </w:tcPr>
          <w:p w:rsidR="000A6235" w:rsidRPr="000A6235" w:rsidRDefault="000A6235" w:rsidP="000A6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2" w:type="dxa"/>
          </w:tcPr>
          <w:p w:rsidR="000A6235" w:rsidRPr="000A6235" w:rsidRDefault="000A6235" w:rsidP="000A6235">
            <w:pPr>
              <w:jc w:val="center"/>
              <w:rPr>
                <w:rFonts w:ascii="Times New Roman" w:hAnsi="Times New Roman" w:cs="Times New Roman"/>
              </w:rPr>
            </w:pPr>
            <w:r w:rsidRPr="000A6235">
              <w:rPr>
                <w:rFonts w:ascii="Times New Roman" w:hAnsi="Times New Roman" w:cs="Times New Roman"/>
              </w:rPr>
              <w:t>Предметные</w:t>
            </w:r>
          </w:p>
        </w:tc>
        <w:tc>
          <w:tcPr>
            <w:tcW w:w="2693" w:type="dxa"/>
          </w:tcPr>
          <w:p w:rsidR="000A6235" w:rsidRPr="000A6235" w:rsidRDefault="000A6235" w:rsidP="000A6235">
            <w:pPr>
              <w:jc w:val="center"/>
              <w:rPr>
                <w:rFonts w:ascii="Times New Roman" w:hAnsi="Times New Roman" w:cs="Times New Roman"/>
              </w:rPr>
            </w:pPr>
            <w:r w:rsidRPr="000A6235">
              <w:rPr>
                <w:rFonts w:ascii="Times New Roman" w:hAnsi="Times New Roman" w:cs="Times New Roman"/>
              </w:rPr>
              <w:t>Метапредметные</w:t>
            </w:r>
          </w:p>
        </w:tc>
        <w:tc>
          <w:tcPr>
            <w:tcW w:w="2606" w:type="dxa"/>
          </w:tcPr>
          <w:p w:rsidR="000A6235" w:rsidRPr="000A6235" w:rsidRDefault="000A6235" w:rsidP="000A6235">
            <w:pPr>
              <w:jc w:val="center"/>
              <w:rPr>
                <w:rFonts w:ascii="Times New Roman" w:hAnsi="Times New Roman" w:cs="Times New Roman"/>
              </w:rPr>
            </w:pPr>
            <w:r w:rsidRPr="000A6235">
              <w:rPr>
                <w:rFonts w:ascii="Times New Roman" w:hAnsi="Times New Roman" w:cs="Times New Roman"/>
              </w:rPr>
              <w:t>Личностные</w:t>
            </w:r>
          </w:p>
        </w:tc>
      </w:tr>
      <w:tr w:rsidR="00B95EF0" w:rsidTr="001667EE">
        <w:trPr>
          <w:gridAfter w:val="1"/>
          <w:wAfter w:w="22" w:type="dxa"/>
        </w:trPr>
        <w:tc>
          <w:tcPr>
            <w:tcW w:w="1453" w:type="dxa"/>
          </w:tcPr>
          <w:p w:rsidR="000A6235" w:rsidRDefault="000A6235" w:rsidP="000A6235">
            <w:pPr>
              <w:jc w:val="center"/>
              <w:rPr>
                <w:rFonts w:ascii="Times New Roman" w:hAnsi="Times New Roman" w:cs="Times New Roman"/>
              </w:rPr>
            </w:pPr>
            <w:r w:rsidRPr="000A6235">
              <w:rPr>
                <w:rFonts w:ascii="Times New Roman" w:hAnsi="Times New Roman" w:cs="Times New Roman"/>
              </w:rPr>
              <w:t>Внеурочная деятельность «Физика в задачах и экспери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B95EF0" w:rsidRPr="000A6235" w:rsidRDefault="000A6235" w:rsidP="000A62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235">
              <w:rPr>
                <w:rFonts w:ascii="Times New Roman" w:hAnsi="Times New Roman" w:cs="Times New Roman"/>
              </w:rPr>
              <w:t>ментах»</w:t>
            </w:r>
          </w:p>
        </w:tc>
        <w:tc>
          <w:tcPr>
            <w:tcW w:w="2942" w:type="dxa"/>
          </w:tcPr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>- уметь пользоваться методами научного исследования явлений природы;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проводить наблюдения, </w:t>
            </w: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>планировать и выполнять эксперименты;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 xml:space="preserve"> -обрабатывать результаты измерений;</w:t>
            </w:r>
          </w:p>
          <w:p w:rsidR="001667EE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представлять результаты измерений с помощью таблиц, графиков и формул; 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>- обнаруживать зависимости между физическими величинами;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 xml:space="preserve"> -объяснять полученные результаты и делать выводы; 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 xml:space="preserve">-оценивать границы погрешностей результатов измерений; 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 xml:space="preserve">- уметь применять теоретические знания по физике на практике; 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 xml:space="preserve">-решать физические задачи на применение полученных знаний; 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>- выводить из экспериментальных фактов и теоретических моделей физические законы;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 xml:space="preserve"> - уметь докладывать о результатах своего исследования;</w:t>
            </w:r>
          </w:p>
          <w:p w:rsidR="000A6235" w:rsidRDefault="000A6235" w:rsidP="000A62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 xml:space="preserve"> - участвовать в дискуссии, кратко и точно отвечать на вопросы; </w:t>
            </w:r>
          </w:p>
          <w:p w:rsidR="00B95EF0" w:rsidRPr="000A6235" w:rsidRDefault="000A6235" w:rsidP="000A62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235">
              <w:rPr>
                <w:rFonts w:ascii="Times New Roman" w:hAnsi="Times New Roman" w:cs="Times New Roman"/>
                <w:sz w:val="24"/>
                <w:szCs w:val="24"/>
              </w:rPr>
              <w:t>-использовать справочную литературу и другие источники информации.</w:t>
            </w:r>
          </w:p>
        </w:tc>
        <w:tc>
          <w:tcPr>
            <w:tcW w:w="2693" w:type="dxa"/>
          </w:tcPr>
          <w:p w:rsidR="001667EE" w:rsidRDefault="000A6235" w:rsidP="00166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 xml:space="preserve">Р. –уметь работать по предложенным инструкциям; умение излагать мысли в четкой логической последовательности; анализировать 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 </w:t>
            </w:r>
          </w:p>
          <w:p w:rsidR="00B95EF0" w:rsidRPr="001667EE" w:rsidRDefault="000A6235" w:rsidP="001667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>П. – ориентироваться в своей системе знаний: отличать новое от уже известного; перерабатывать полученную информацию, делать выводы в результате совместной работы всего класса; уметь анализировать явления К. – уметь работать в паре и коллективе; эффективно распределять обязанности</w:t>
            </w:r>
          </w:p>
        </w:tc>
        <w:tc>
          <w:tcPr>
            <w:tcW w:w="2606" w:type="dxa"/>
          </w:tcPr>
          <w:p w:rsidR="001667EE" w:rsidRDefault="001667EE" w:rsidP="00166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 xml:space="preserve">-развивать познавательные интересы, интеллектуальные и творческие способности учащихся; </w:t>
            </w:r>
          </w:p>
          <w:p w:rsidR="001667EE" w:rsidRDefault="001667EE" w:rsidP="00166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 xml:space="preserve">- мотивировать свои действия; выражать готовность в любой ситуации поступить в соответствии с правилами поведения; - воспринимать речь учителя (одноклассников), непосредственно не обращенную к учащемуся; </w:t>
            </w:r>
          </w:p>
          <w:p w:rsidR="00B95EF0" w:rsidRPr="001667EE" w:rsidRDefault="001667EE" w:rsidP="001667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>-оценивать собственную учебную деятельность: свои достижения, самостоятельность, инициативу, ответственность, причины неудач</w:t>
            </w:r>
          </w:p>
        </w:tc>
      </w:tr>
    </w:tbl>
    <w:p w:rsidR="00B95EF0" w:rsidRDefault="00B95EF0" w:rsidP="00ED4F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7EE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внеурочной деятельности по физике «Физика в задачах и экспериментах»</w:t>
      </w:r>
    </w:p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62"/>
        <w:gridCol w:w="2268"/>
        <w:gridCol w:w="6521"/>
      </w:tblGrid>
      <w:tr w:rsidR="001667EE" w:rsidTr="001667EE">
        <w:tc>
          <w:tcPr>
            <w:tcW w:w="562" w:type="dxa"/>
          </w:tcPr>
          <w:p w:rsid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1667EE" w:rsidRP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(темы)</w:t>
            </w:r>
          </w:p>
        </w:tc>
        <w:tc>
          <w:tcPr>
            <w:tcW w:w="6521" w:type="dxa"/>
          </w:tcPr>
          <w:p w:rsidR="001667EE" w:rsidRPr="001667EE" w:rsidRDefault="001667EE" w:rsidP="001667EE">
            <w:pPr>
              <w:ind w:left="-817" w:firstLine="8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предмета, курса</w:t>
            </w:r>
          </w:p>
        </w:tc>
      </w:tr>
      <w:tr w:rsidR="001667EE" w:rsidTr="001667EE">
        <w:tc>
          <w:tcPr>
            <w:tcW w:w="562" w:type="dxa"/>
          </w:tcPr>
          <w:p w:rsid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1667EE" w:rsidRP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Первоначальные сведения о строении вещества</w:t>
            </w:r>
          </w:p>
        </w:tc>
        <w:tc>
          <w:tcPr>
            <w:tcW w:w="6521" w:type="dxa"/>
          </w:tcPr>
          <w:p w:rsidR="001667EE" w:rsidRPr="001667EE" w:rsidRDefault="001667EE" w:rsidP="001667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</w:t>
            </w:r>
          </w:p>
        </w:tc>
      </w:tr>
      <w:tr w:rsidR="001667EE" w:rsidTr="001667EE">
        <w:tc>
          <w:tcPr>
            <w:tcW w:w="562" w:type="dxa"/>
          </w:tcPr>
          <w:p w:rsid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1667EE" w:rsidRP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тел</w:t>
            </w:r>
          </w:p>
        </w:tc>
        <w:tc>
          <w:tcPr>
            <w:tcW w:w="6521" w:type="dxa"/>
          </w:tcPr>
          <w:p w:rsidR="001667EE" w:rsidRPr="001667EE" w:rsidRDefault="001667EE" w:rsidP="001667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>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коэффициента силы трения скольжения. Решение нестандартных задач</w:t>
            </w:r>
          </w:p>
        </w:tc>
      </w:tr>
      <w:tr w:rsidR="001667EE" w:rsidTr="001667EE">
        <w:tc>
          <w:tcPr>
            <w:tcW w:w="562" w:type="dxa"/>
          </w:tcPr>
          <w:p w:rsid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1667EE" w:rsidRP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b/>
                <w:sz w:val="24"/>
                <w:szCs w:val="24"/>
              </w:rPr>
              <w:t>Давление. Давление жидкостей и газов</w:t>
            </w:r>
          </w:p>
        </w:tc>
        <w:tc>
          <w:tcPr>
            <w:tcW w:w="6521" w:type="dxa"/>
          </w:tcPr>
          <w:p w:rsidR="001667EE" w:rsidRPr="001667EE" w:rsidRDefault="001667EE" w:rsidP="001667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>Исследование зависимости давления от площади поверхности. Определение давления твердого тела. 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Изучение условия плавания тел. Решение нестандартных задач</w:t>
            </w:r>
          </w:p>
        </w:tc>
      </w:tr>
      <w:tr w:rsidR="001667EE" w:rsidTr="001667EE">
        <w:tc>
          <w:tcPr>
            <w:tcW w:w="562" w:type="dxa"/>
          </w:tcPr>
          <w:p w:rsid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1667EE" w:rsidRPr="001667EE" w:rsidRDefault="001667EE" w:rsidP="00166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и мощность. Энергия</w:t>
            </w:r>
          </w:p>
        </w:tc>
        <w:tc>
          <w:tcPr>
            <w:tcW w:w="6521" w:type="dxa"/>
          </w:tcPr>
          <w:p w:rsidR="001667EE" w:rsidRPr="001667EE" w:rsidRDefault="001667EE" w:rsidP="001667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>Вычисление работы и мощности, развиваем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учеником при подъеме с 1 на 2</w:t>
            </w:r>
            <w:r w:rsidRPr="001667EE">
              <w:rPr>
                <w:rFonts w:ascii="Times New Roman" w:hAnsi="Times New Roman" w:cs="Times New Roman"/>
                <w:sz w:val="24"/>
                <w:szCs w:val="24"/>
              </w:rPr>
              <w:t xml:space="preserve"> этаж. Определение выигрыша в силе. Нахождение центра тяжести плоской фигуры. Вычисление КПД наклонной плоскости. Измерение кинетической энергии. Измерение потенциальной энергии. Решение нестандартных задач.</w:t>
            </w:r>
          </w:p>
        </w:tc>
      </w:tr>
    </w:tbl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7EE" w:rsidRDefault="001667EE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EA8" w:rsidRDefault="003B0EA8" w:rsidP="001667EE">
      <w:pPr>
        <w:spacing w:after="0"/>
        <w:jc w:val="center"/>
      </w:pPr>
      <w:r w:rsidRPr="003B0EA8">
        <w:rPr>
          <w:rFonts w:ascii="Times New Roman" w:hAnsi="Times New Roman" w:cs="Times New Roman"/>
          <w:b/>
          <w:sz w:val="28"/>
          <w:szCs w:val="28"/>
        </w:rPr>
        <w:lastRenderedPageBreak/>
        <w:t>Методы обучения и формы организации деятельности обучающихся</w:t>
      </w:r>
      <w:r>
        <w:t xml:space="preserve"> </w:t>
      </w:r>
    </w:p>
    <w:p w:rsidR="003B0EA8" w:rsidRDefault="003B0EA8" w:rsidP="003B0EA8">
      <w:pPr>
        <w:spacing w:after="0"/>
        <w:ind w:firstLine="709"/>
        <w:jc w:val="center"/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EA8">
        <w:rPr>
          <w:rFonts w:ascii="Times New Roman" w:hAnsi="Times New Roman" w:cs="Times New Roman"/>
          <w:sz w:val="24"/>
          <w:szCs w:val="24"/>
        </w:rPr>
        <w:t xml:space="preserve">Реализация программы внеурочной деятельности «Физика в задачах и экспериментах» предполагает индивидуальную и групповую работу обучающихся, планирование и проведение исследовательского эксперимента, самостоятельный сбор данных для решения практических задач, анализ и оценку полученных результатов, изготовление пособий и моделей. Программа предусматривает не только обучающие и развивающие цели, еѐ реализация способствует воспитанию творческой личности с активной жизненной позицией. Высоких результатов могут достичь в данном случае не только ученики с хорошей школьной успеваемостью, но и все целеустремлённые активные ребята, уже сделавшие свой профессиональный выбор. </w:t>
      </w: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EA8">
        <w:rPr>
          <w:rFonts w:ascii="Times New Roman" w:hAnsi="Times New Roman" w:cs="Times New Roman"/>
          <w:sz w:val="24"/>
          <w:szCs w:val="24"/>
        </w:rPr>
        <w:t>Обучение осуществляется при поддержке Центра образования естественно-научной направленности «Точка роста», который создан для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направленности, а также для практической отработки учебного материала по учебному предмету «Физика»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0EA8" w:rsidRDefault="003B0EA8" w:rsidP="003B0EA8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планирование.</w:t>
      </w:r>
    </w:p>
    <w:p w:rsidR="00D77ED2" w:rsidRDefault="00D77ED2" w:rsidP="003B0EA8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53" w:type="dxa"/>
        <w:tblInd w:w="-567" w:type="dxa"/>
        <w:tblLook w:val="04A0" w:firstRow="1" w:lastRow="0" w:firstColumn="1" w:lastColumn="0" w:noHBand="0" w:noVBand="1"/>
      </w:tblPr>
      <w:tblGrid>
        <w:gridCol w:w="632"/>
        <w:gridCol w:w="2869"/>
        <w:gridCol w:w="1212"/>
        <w:gridCol w:w="1794"/>
        <w:gridCol w:w="2471"/>
        <w:gridCol w:w="775"/>
      </w:tblGrid>
      <w:tr w:rsidR="00D77ED2" w:rsidTr="00B93229">
        <w:tc>
          <w:tcPr>
            <w:tcW w:w="632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69" w:type="dxa"/>
          </w:tcPr>
          <w:p w:rsidR="003B0EA8" w:rsidRPr="00D77ED2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12" w:type="dxa"/>
          </w:tcPr>
          <w:p w:rsidR="003B0EA8" w:rsidRPr="00D77ED2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Количес-</w:t>
            </w:r>
          </w:p>
          <w:p w:rsidR="003B0EA8" w:rsidRPr="00D77ED2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тво часов</w:t>
            </w:r>
          </w:p>
        </w:tc>
        <w:tc>
          <w:tcPr>
            <w:tcW w:w="1794" w:type="dxa"/>
          </w:tcPr>
          <w:p w:rsidR="003B0EA8" w:rsidRPr="00D77ED2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2471" w:type="dxa"/>
          </w:tcPr>
          <w:p w:rsidR="003B0EA8" w:rsidRPr="00D77ED2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оборудования «Точка роста»</w:t>
            </w:r>
          </w:p>
        </w:tc>
        <w:tc>
          <w:tcPr>
            <w:tcW w:w="775" w:type="dxa"/>
          </w:tcPr>
          <w:p w:rsidR="003B0EA8" w:rsidRPr="00D77ED2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69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Инструктаж по технике безопасности.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212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471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Ознакомление с цифровой лабораторией "Точка роста" (демонстрация технологии измерения)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2AD" w:rsidTr="00B93229">
        <w:tc>
          <w:tcPr>
            <w:tcW w:w="3501" w:type="dxa"/>
            <w:gridSpan w:val="2"/>
          </w:tcPr>
          <w:p w:rsidR="007532AD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I. Первоначальные сведения о строении вещества</w:t>
            </w:r>
          </w:p>
        </w:tc>
        <w:tc>
          <w:tcPr>
            <w:tcW w:w="1212" w:type="dxa"/>
          </w:tcPr>
          <w:p w:rsidR="007532AD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94" w:type="dxa"/>
          </w:tcPr>
          <w:p w:rsidR="007532AD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1" w:type="dxa"/>
          </w:tcPr>
          <w:p w:rsidR="007532AD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7532AD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69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1 «Определение цены деления различных приборов».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212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Линейка, лента мерная, измерительный цилиндр, термометр, датчик температуры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69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2 «Определение геометрических размеров тел».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</w:t>
            </w: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212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Набор геометрических тел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69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«Изготовление измерительного цилиндра»</w:t>
            </w:r>
          </w:p>
        </w:tc>
        <w:tc>
          <w:tcPr>
            <w:tcW w:w="1212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69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3 «Измерение температуры тел»</w:t>
            </w:r>
          </w:p>
        </w:tc>
        <w:tc>
          <w:tcPr>
            <w:tcW w:w="1212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69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4 «Измерение размеров малых тел».</w:t>
            </w:r>
          </w:p>
        </w:tc>
        <w:tc>
          <w:tcPr>
            <w:tcW w:w="1212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69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5 «Измерение толщины листа бумаги»</w:t>
            </w:r>
          </w:p>
        </w:tc>
        <w:tc>
          <w:tcPr>
            <w:tcW w:w="1212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32AD" w:rsidTr="00B93229">
        <w:tc>
          <w:tcPr>
            <w:tcW w:w="3501" w:type="dxa"/>
            <w:gridSpan w:val="2"/>
          </w:tcPr>
          <w:p w:rsidR="007532AD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II. Взаимодействие тел</w:t>
            </w:r>
          </w:p>
        </w:tc>
        <w:tc>
          <w:tcPr>
            <w:tcW w:w="1212" w:type="dxa"/>
          </w:tcPr>
          <w:p w:rsidR="007532AD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94" w:type="dxa"/>
          </w:tcPr>
          <w:p w:rsidR="007532AD" w:rsidRPr="00D77ED2" w:rsidRDefault="007532AD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1" w:type="dxa"/>
          </w:tcPr>
          <w:p w:rsidR="007532AD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7532AD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69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6 «Измерение скорости движения тел»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69" w:type="dxa"/>
          </w:tcPr>
          <w:p w:rsidR="003B0EA8" w:rsidRPr="00D77ED2" w:rsidRDefault="007532AD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«Скорость равномерного движения»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№7 «Измерение массы 1 капли воды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». На базе Центра "Точка Роста"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электронные весы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8 «Измерение плотности куска сахара»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Линейка, лента мерная, измерительный цилиндр, электронные весы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9 «Измерение плотности хозяйственного мыла».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Линейка, лента мерная, измерительный цилиндр, электронные весы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«Плотность вещества»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3B0EA8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10 «Исследование зависимости силы тяжести от массы тела»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11 «Определение массы и веса воздуха в комнате»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12 «Сложение сил, направленных по одной прямой».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Штатив, рычаг, линейка, два одинаковых груза, два блока, нить нерастяжимая, линейка измерительная, динамометр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13 «Измерение жесткости пружины»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Штатив с крепежом, набор пружин, набор грузов, линейка, динамометр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14 «Измерение коэффициента силы трения скольжения».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Деревянный брусок, набор грузов, механическая скамья, динамометр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7532AD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«Сила трения».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1A62" w:rsidTr="00B93229">
        <w:tc>
          <w:tcPr>
            <w:tcW w:w="3501" w:type="dxa"/>
            <w:gridSpan w:val="2"/>
          </w:tcPr>
          <w:p w:rsidR="00061A62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Глава III. Давление. Давление жидкостей и газов</w:t>
            </w:r>
          </w:p>
        </w:tc>
        <w:tc>
          <w:tcPr>
            <w:tcW w:w="1212" w:type="dxa"/>
          </w:tcPr>
          <w:p w:rsidR="00061A62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94" w:type="dxa"/>
          </w:tcPr>
          <w:p w:rsidR="00061A62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1" w:type="dxa"/>
          </w:tcPr>
          <w:p w:rsidR="00061A62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061A62" w:rsidRDefault="00061A62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061A62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15 «Исследование зависимости давления от площади поверхности»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061A62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16 </w:t>
            </w:r>
            <w:r w:rsidRPr="00D77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«Определение давления цилиндрического тела». Как мы видим?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061A62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17 «Вычисление силы, с которой атмосфера давит на поверхность стола». Почему мир разноцветный.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061A62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18 «Определение массы тела, плавающего в воде»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3B0EA8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3B0EA8" w:rsidRPr="00D77ED2" w:rsidRDefault="00061A62" w:rsidP="003B0E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869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19 «Определение плотности твердого тела».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212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3B0EA8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3B0EA8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Линейка, лента мерная, измерительный цилиндр, электронные весы</w:t>
            </w:r>
          </w:p>
        </w:tc>
        <w:tc>
          <w:tcPr>
            <w:tcW w:w="775" w:type="dxa"/>
          </w:tcPr>
          <w:p w:rsidR="003B0EA8" w:rsidRDefault="003B0EA8" w:rsidP="003B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061A62" w:rsidRPr="00D77ED2" w:rsidRDefault="00061A62" w:rsidP="00061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869" w:type="dxa"/>
          </w:tcPr>
          <w:p w:rsidR="00061A62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Решение качественных задач на тему «Плавание тел».</w:t>
            </w:r>
          </w:p>
        </w:tc>
        <w:tc>
          <w:tcPr>
            <w:tcW w:w="1212" w:type="dxa"/>
          </w:tcPr>
          <w:p w:rsidR="00061A62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061A62" w:rsidRPr="00D77ED2" w:rsidRDefault="00061A62" w:rsidP="00D77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471" w:type="dxa"/>
          </w:tcPr>
          <w:p w:rsidR="00061A62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061A62" w:rsidRDefault="00061A62" w:rsidP="00061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061A62" w:rsidRPr="00D77ED2" w:rsidRDefault="00061A62" w:rsidP="00061A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869" w:type="dxa"/>
          </w:tcPr>
          <w:p w:rsidR="00061A62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20 «Изучение условий плавания тел». </w:t>
            </w:r>
            <w:r w:rsidRPr="00D77ED2">
              <w:rPr>
                <w:rFonts w:ascii="Times New Roman" w:hAnsi="Times New Roman" w:cs="Times New Roman"/>
                <w:i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212" w:type="dxa"/>
          </w:tcPr>
          <w:p w:rsidR="00061A62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061A62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061A62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Динамометр, штатив универсальный, мерный цилиндр (мензурка), груз цилиндрический из специального пластика, нить, поваренная соль, палочка для перемешивания</w:t>
            </w:r>
          </w:p>
        </w:tc>
        <w:tc>
          <w:tcPr>
            <w:tcW w:w="775" w:type="dxa"/>
          </w:tcPr>
          <w:p w:rsidR="00061A62" w:rsidRDefault="00061A62" w:rsidP="00061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1A62" w:rsidTr="00B93229">
        <w:tc>
          <w:tcPr>
            <w:tcW w:w="3501" w:type="dxa"/>
            <w:gridSpan w:val="2"/>
          </w:tcPr>
          <w:p w:rsidR="00061A62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Глава IV. Работа и мощность. Энергия</w:t>
            </w:r>
          </w:p>
        </w:tc>
        <w:tc>
          <w:tcPr>
            <w:tcW w:w="1212" w:type="dxa"/>
          </w:tcPr>
          <w:p w:rsidR="00061A62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94" w:type="dxa"/>
          </w:tcPr>
          <w:p w:rsidR="00061A62" w:rsidRPr="00D77ED2" w:rsidRDefault="00061A6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1" w:type="dxa"/>
          </w:tcPr>
          <w:p w:rsidR="00061A62" w:rsidRPr="00D77ED2" w:rsidRDefault="00061A6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061A62" w:rsidRDefault="00061A62" w:rsidP="00061A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D77ED2" w:rsidRPr="00D77ED2" w:rsidRDefault="00D77ED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869" w:type="dxa"/>
          </w:tcPr>
          <w:p w:rsidR="00D77ED2" w:rsidRPr="00D77ED2" w:rsidRDefault="00D77ED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21 «Вычисление работы, совершенной школьником при подъеме с 1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 этаж»</w:t>
            </w:r>
          </w:p>
        </w:tc>
        <w:tc>
          <w:tcPr>
            <w:tcW w:w="1212" w:type="dxa"/>
          </w:tcPr>
          <w:p w:rsidR="00D77ED2" w:rsidRPr="00D77ED2" w:rsidRDefault="00D77ED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D77ED2" w:rsidRPr="00D77ED2" w:rsidRDefault="00D77ED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D77ED2" w:rsidRPr="00D77ED2" w:rsidRDefault="00D77ED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D77ED2" w:rsidRDefault="00D77ED2" w:rsidP="00D77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7ED2" w:rsidTr="00B93229">
        <w:tc>
          <w:tcPr>
            <w:tcW w:w="632" w:type="dxa"/>
          </w:tcPr>
          <w:p w:rsidR="00D77ED2" w:rsidRPr="00D77ED2" w:rsidRDefault="00D77ED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869" w:type="dxa"/>
          </w:tcPr>
          <w:p w:rsidR="00D77ED2" w:rsidRPr="00D77ED2" w:rsidRDefault="00D77ED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22 «Вычисление мощности развиваемой школьником при подъеме с 1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 xml:space="preserve"> этаж»</w:t>
            </w:r>
          </w:p>
        </w:tc>
        <w:tc>
          <w:tcPr>
            <w:tcW w:w="1212" w:type="dxa"/>
          </w:tcPr>
          <w:p w:rsidR="00D77ED2" w:rsidRPr="00D77ED2" w:rsidRDefault="00D77ED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94" w:type="dxa"/>
          </w:tcPr>
          <w:p w:rsidR="00D77ED2" w:rsidRPr="00D77ED2" w:rsidRDefault="00D77ED2" w:rsidP="00D77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ED2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471" w:type="dxa"/>
          </w:tcPr>
          <w:p w:rsidR="00D77ED2" w:rsidRPr="00D77ED2" w:rsidRDefault="00D77ED2" w:rsidP="00D77E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</w:tcPr>
          <w:p w:rsidR="00D77ED2" w:rsidRDefault="00D77ED2" w:rsidP="00D77E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D1078" w:rsidRPr="00ED1078" w:rsidRDefault="00B93229" w:rsidP="003B0EA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932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-356870</wp:posOffset>
            </wp:positionH>
            <wp:positionV relativeFrom="page">
              <wp:posOffset>5080</wp:posOffset>
            </wp:positionV>
            <wp:extent cx="6448425" cy="9119235"/>
            <wp:effectExtent l="0" t="0" r="9525" b="5715"/>
            <wp:wrapSquare wrapText="bothSides"/>
            <wp:docPr id="3" name="Рисунок 3" descr="C:\Users\ГСОШ\Pictures\2022-09-05_00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СОШ\Pictures\2022-09-05_001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D1078" w:rsidRPr="00ED1078" w:rsidSect="00B95E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FBF" w:rsidRDefault="00314FBF" w:rsidP="00B95EF0">
      <w:pPr>
        <w:spacing w:after="0" w:line="240" w:lineRule="auto"/>
      </w:pPr>
      <w:r>
        <w:separator/>
      </w:r>
    </w:p>
  </w:endnote>
  <w:endnote w:type="continuationSeparator" w:id="0">
    <w:p w:rsidR="00314FBF" w:rsidRDefault="00314FBF" w:rsidP="00B95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FBF" w:rsidRDefault="00314FBF" w:rsidP="00B95EF0">
      <w:pPr>
        <w:spacing w:after="0" w:line="240" w:lineRule="auto"/>
      </w:pPr>
      <w:r>
        <w:separator/>
      </w:r>
    </w:p>
  </w:footnote>
  <w:footnote w:type="continuationSeparator" w:id="0">
    <w:p w:rsidR="00314FBF" w:rsidRDefault="00314FBF" w:rsidP="00B95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B6D"/>
    <w:rsid w:val="00061A62"/>
    <w:rsid w:val="000A6235"/>
    <w:rsid w:val="001667EE"/>
    <w:rsid w:val="002C36AC"/>
    <w:rsid w:val="00314FBF"/>
    <w:rsid w:val="003B0EA8"/>
    <w:rsid w:val="005B5A69"/>
    <w:rsid w:val="007532AD"/>
    <w:rsid w:val="00935B6D"/>
    <w:rsid w:val="00B93229"/>
    <w:rsid w:val="00B95EF0"/>
    <w:rsid w:val="00C417AF"/>
    <w:rsid w:val="00D77ED2"/>
    <w:rsid w:val="00ED1078"/>
    <w:rsid w:val="00ED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671C2-4F39-410D-934D-6FBEE6A50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B5A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B5A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header"/>
    <w:basedOn w:val="a"/>
    <w:link w:val="a5"/>
    <w:uiPriority w:val="99"/>
    <w:unhideWhenUsed/>
    <w:rsid w:val="00B9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5EF0"/>
  </w:style>
  <w:style w:type="paragraph" w:styleId="a6">
    <w:name w:val="footer"/>
    <w:basedOn w:val="a"/>
    <w:link w:val="a7"/>
    <w:uiPriority w:val="99"/>
    <w:unhideWhenUsed/>
    <w:rsid w:val="00B9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5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68012-8FA1-408D-ABCA-11F9AA7C3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ГСОШ</cp:lastModifiedBy>
  <cp:revision>2</cp:revision>
  <dcterms:created xsi:type="dcterms:W3CDTF">2022-09-04T17:51:00Z</dcterms:created>
  <dcterms:modified xsi:type="dcterms:W3CDTF">2022-09-05T13:23:00Z</dcterms:modified>
</cp:coreProperties>
</file>