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6A8F" w:rsidRPr="003B6A8F" w:rsidRDefault="003B6A8F" w:rsidP="003B6A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6A8F">
        <w:rPr>
          <w:rFonts w:ascii="Times New Roman" w:hAnsi="Times New Roman" w:cs="Times New Roman"/>
          <w:b/>
          <w:sz w:val="28"/>
          <w:szCs w:val="28"/>
        </w:rPr>
        <w:t>Аннотация к рабочей программе по математике 6 класс</w:t>
      </w:r>
    </w:p>
    <w:p w:rsidR="0095391F" w:rsidRDefault="00DA6F3C" w:rsidP="003B6A8F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6F3C">
        <w:rPr>
          <w:rFonts w:ascii="Times New Roman" w:hAnsi="Times New Roman" w:cs="Times New Roman"/>
          <w:sz w:val="28"/>
          <w:szCs w:val="28"/>
        </w:rPr>
        <w:t>Рабочая программа по математике для обучающихся 6 классов раз</w:t>
      </w:r>
      <w:r>
        <w:rPr>
          <w:rFonts w:ascii="Times New Roman" w:hAnsi="Times New Roman" w:cs="Times New Roman"/>
          <w:sz w:val="28"/>
          <w:szCs w:val="28"/>
        </w:rPr>
        <w:t>работана на основе Федерального</w:t>
      </w:r>
      <w:r w:rsidRPr="00DA6F3C">
        <w:rPr>
          <w:rFonts w:ascii="Times New Roman" w:hAnsi="Times New Roman" w:cs="Times New Roman"/>
          <w:sz w:val="28"/>
          <w:szCs w:val="28"/>
        </w:rPr>
        <w:t xml:space="preserve"> </w:t>
      </w:r>
      <w:r w:rsidRPr="00DA6F3C">
        <w:rPr>
          <w:rFonts w:ascii="Times New Roman" w:hAnsi="Times New Roman" w:cs="Times New Roman"/>
          <w:sz w:val="28"/>
          <w:szCs w:val="28"/>
        </w:rPr>
        <w:t>государственного образовательного стандарта основного общего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DA6F3C">
        <w:rPr>
          <w:rFonts w:ascii="Times New Roman" w:hAnsi="Times New Roman" w:cs="Times New Roman"/>
          <w:sz w:val="28"/>
          <w:szCs w:val="28"/>
        </w:rPr>
        <w:t>примерной программы по математике, утвержденной Минист</w:t>
      </w:r>
      <w:r>
        <w:rPr>
          <w:rFonts w:ascii="Times New Roman" w:hAnsi="Times New Roman" w:cs="Times New Roman"/>
          <w:sz w:val="28"/>
          <w:szCs w:val="28"/>
        </w:rPr>
        <w:t xml:space="preserve">ерством образования и науки РФ </w:t>
      </w:r>
      <w:r w:rsidRPr="00DA6F3C">
        <w:rPr>
          <w:rFonts w:ascii="Times New Roman" w:hAnsi="Times New Roman" w:cs="Times New Roman"/>
          <w:sz w:val="28"/>
          <w:szCs w:val="28"/>
        </w:rPr>
        <w:t>с учётом и</w:t>
      </w:r>
      <w:r w:rsidRPr="00DA6F3C">
        <w:rPr>
          <w:rFonts w:ascii="Times New Roman" w:hAnsi="Times New Roman" w:cs="Times New Roman"/>
          <w:sz w:val="28"/>
          <w:szCs w:val="28"/>
        </w:rPr>
        <w:t xml:space="preserve"> </w:t>
      </w:r>
      <w:r w:rsidRPr="00DA6F3C">
        <w:rPr>
          <w:rFonts w:ascii="Times New Roman" w:hAnsi="Times New Roman" w:cs="Times New Roman"/>
          <w:sz w:val="28"/>
          <w:szCs w:val="28"/>
        </w:rPr>
        <w:t>современных мировых требований, предъявляемых к математическому образованию, и традиций</w:t>
      </w:r>
      <w:r w:rsidRPr="00DA6F3C">
        <w:rPr>
          <w:rFonts w:ascii="Times New Roman" w:hAnsi="Times New Roman" w:cs="Times New Roman"/>
          <w:sz w:val="28"/>
          <w:szCs w:val="28"/>
        </w:rPr>
        <w:t xml:space="preserve"> </w:t>
      </w:r>
      <w:r w:rsidRPr="00DA6F3C">
        <w:rPr>
          <w:rFonts w:ascii="Times New Roman" w:hAnsi="Times New Roman" w:cs="Times New Roman"/>
          <w:sz w:val="28"/>
          <w:szCs w:val="28"/>
        </w:rPr>
        <w:t>российского образования, которые обеспечивают овладение ключевыми компетенциями,</w:t>
      </w:r>
      <w:r w:rsidRPr="00DA6F3C">
        <w:rPr>
          <w:rFonts w:ascii="Times New Roman" w:hAnsi="Times New Roman" w:cs="Times New Roman"/>
          <w:sz w:val="28"/>
          <w:szCs w:val="28"/>
        </w:rPr>
        <w:t xml:space="preserve"> </w:t>
      </w:r>
      <w:r w:rsidRPr="00DA6F3C">
        <w:rPr>
          <w:rFonts w:ascii="Times New Roman" w:hAnsi="Times New Roman" w:cs="Times New Roman"/>
          <w:sz w:val="28"/>
          <w:szCs w:val="28"/>
        </w:rPr>
        <w:t>составляющими основу для непрерывного образования и саморазвития, а также целостность</w:t>
      </w:r>
      <w:r w:rsidRPr="00DA6F3C">
        <w:rPr>
          <w:rFonts w:ascii="Times New Roman" w:hAnsi="Times New Roman" w:cs="Times New Roman"/>
          <w:sz w:val="28"/>
          <w:szCs w:val="28"/>
        </w:rPr>
        <w:t xml:space="preserve"> </w:t>
      </w:r>
      <w:r w:rsidRPr="00DA6F3C">
        <w:rPr>
          <w:rFonts w:ascii="Times New Roman" w:hAnsi="Times New Roman" w:cs="Times New Roman"/>
          <w:sz w:val="28"/>
          <w:szCs w:val="28"/>
        </w:rPr>
        <w:t>общекультурного, личностного и познавательного развития обучающихся. В рабочей программе</w:t>
      </w:r>
      <w:r w:rsidRPr="00DA6F3C">
        <w:rPr>
          <w:rFonts w:ascii="Times New Roman" w:hAnsi="Times New Roman" w:cs="Times New Roman"/>
          <w:sz w:val="28"/>
          <w:szCs w:val="28"/>
        </w:rPr>
        <w:t xml:space="preserve"> </w:t>
      </w:r>
      <w:r w:rsidRPr="00DA6F3C">
        <w:rPr>
          <w:rFonts w:ascii="Times New Roman" w:hAnsi="Times New Roman" w:cs="Times New Roman"/>
          <w:sz w:val="28"/>
          <w:szCs w:val="28"/>
        </w:rPr>
        <w:t>учтены идеи и положения Концепции развития математического образования в Российской</w:t>
      </w:r>
      <w:r w:rsidRPr="00DA6F3C">
        <w:rPr>
          <w:rFonts w:ascii="Times New Roman" w:hAnsi="Times New Roman" w:cs="Times New Roman"/>
          <w:sz w:val="28"/>
          <w:szCs w:val="28"/>
        </w:rPr>
        <w:t xml:space="preserve"> </w:t>
      </w:r>
      <w:r w:rsidRPr="00DA6F3C">
        <w:rPr>
          <w:rFonts w:ascii="Times New Roman" w:hAnsi="Times New Roman" w:cs="Times New Roman"/>
          <w:sz w:val="28"/>
          <w:szCs w:val="28"/>
        </w:rPr>
        <w:t>Федерации.</w:t>
      </w:r>
      <w:r w:rsidR="009539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391F" w:rsidRDefault="0095391F" w:rsidP="0095391F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391F">
        <w:rPr>
          <w:rFonts w:ascii="Times New Roman" w:hAnsi="Times New Roman" w:cs="Times New Roman"/>
          <w:sz w:val="28"/>
          <w:szCs w:val="28"/>
        </w:rPr>
        <w:t xml:space="preserve">Приоритетными целями обучения </w:t>
      </w:r>
      <w:r>
        <w:rPr>
          <w:rFonts w:ascii="Times New Roman" w:hAnsi="Times New Roman" w:cs="Times New Roman"/>
          <w:sz w:val="28"/>
          <w:szCs w:val="28"/>
        </w:rPr>
        <w:t>математике в 6 классе являются:</w:t>
      </w:r>
    </w:p>
    <w:p w:rsidR="0095391F" w:rsidRPr="0095391F" w:rsidRDefault="0095391F" w:rsidP="0095391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391F">
        <w:rPr>
          <w:rFonts w:ascii="Times New Roman" w:hAnsi="Times New Roman" w:cs="Times New Roman"/>
          <w:sz w:val="28"/>
          <w:szCs w:val="28"/>
        </w:rPr>
        <w:t>продолжение формирования основных математических понятий (число, величина,</w:t>
      </w:r>
      <w:r w:rsidRPr="0095391F">
        <w:rPr>
          <w:rFonts w:ascii="Times New Roman" w:hAnsi="Times New Roman" w:cs="Times New Roman"/>
          <w:sz w:val="28"/>
          <w:szCs w:val="28"/>
        </w:rPr>
        <w:t xml:space="preserve"> </w:t>
      </w:r>
      <w:r w:rsidRPr="0095391F">
        <w:rPr>
          <w:rFonts w:ascii="Times New Roman" w:hAnsi="Times New Roman" w:cs="Times New Roman"/>
          <w:sz w:val="28"/>
          <w:szCs w:val="28"/>
        </w:rPr>
        <w:t>геометрическая фигура), обеспечивающих преемственность и перспективность математического</w:t>
      </w:r>
      <w:r w:rsidRPr="0095391F">
        <w:rPr>
          <w:rFonts w:ascii="Times New Roman" w:hAnsi="Times New Roman" w:cs="Times New Roman"/>
          <w:sz w:val="28"/>
          <w:szCs w:val="28"/>
        </w:rPr>
        <w:t xml:space="preserve"> образования обучающихся;</w:t>
      </w:r>
    </w:p>
    <w:p w:rsidR="0095391F" w:rsidRPr="0095391F" w:rsidRDefault="0095391F" w:rsidP="0095391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391F">
        <w:rPr>
          <w:rFonts w:ascii="Times New Roman" w:hAnsi="Times New Roman" w:cs="Times New Roman"/>
          <w:sz w:val="28"/>
          <w:szCs w:val="28"/>
        </w:rPr>
        <w:t>развитие интеллектуальных и творческих способностей обучающихся, познавательной</w:t>
      </w:r>
      <w:r w:rsidRPr="0095391F">
        <w:rPr>
          <w:rFonts w:ascii="Times New Roman" w:hAnsi="Times New Roman" w:cs="Times New Roman"/>
          <w:sz w:val="28"/>
          <w:szCs w:val="28"/>
        </w:rPr>
        <w:t xml:space="preserve"> </w:t>
      </w:r>
      <w:r w:rsidRPr="0095391F">
        <w:rPr>
          <w:rFonts w:ascii="Times New Roman" w:hAnsi="Times New Roman" w:cs="Times New Roman"/>
          <w:sz w:val="28"/>
          <w:szCs w:val="28"/>
        </w:rPr>
        <w:t>активности, исследовательских умений, интереса к изучению математики;</w:t>
      </w:r>
    </w:p>
    <w:p w:rsidR="0095391F" w:rsidRPr="0095391F" w:rsidRDefault="0095391F" w:rsidP="0095391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391F">
        <w:rPr>
          <w:rFonts w:ascii="Times New Roman" w:hAnsi="Times New Roman" w:cs="Times New Roman"/>
          <w:sz w:val="28"/>
          <w:szCs w:val="28"/>
        </w:rPr>
        <w:t>подведение обучающихся на доступном для них уровне к осознанию взаимосвязи математики</w:t>
      </w:r>
      <w:r w:rsidRPr="0095391F">
        <w:rPr>
          <w:rFonts w:ascii="Times New Roman" w:hAnsi="Times New Roman" w:cs="Times New Roman"/>
          <w:sz w:val="28"/>
          <w:szCs w:val="28"/>
        </w:rPr>
        <w:t xml:space="preserve"> и окружающего мира;</w:t>
      </w:r>
    </w:p>
    <w:p w:rsidR="0095391F" w:rsidRPr="0095391F" w:rsidRDefault="0095391F" w:rsidP="0095391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391F">
        <w:rPr>
          <w:rFonts w:ascii="Times New Roman" w:hAnsi="Times New Roman" w:cs="Times New Roman"/>
          <w:sz w:val="28"/>
          <w:szCs w:val="28"/>
        </w:rPr>
        <w:t>формирование функциональной математической грамотности: умения распознавать</w:t>
      </w:r>
      <w:r w:rsidRPr="0095391F">
        <w:rPr>
          <w:rFonts w:ascii="Times New Roman" w:hAnsi="Times New Roman" w:cs="Times New Roman"/>
          <w:sz w:val="28"/>
          <w:szCs w:val="28"/>
        </w:rPr>
        <w:t xml:space="preserve"> </w:t>
      </w:r>
      <w:r w:rsidRPr="0095391F">
        <w:rPr>
          <w:rFonts w:ascii="Times New Roman" w:hAnsi="Times New Roman" w:cs="Times New Roman"/>
          <w:sz w:val="28"/>
          <w:szCs w:val="28"/>
        </w:rPr>
        <w:t>математические объекты в реальных жизненных ситуациях, применять освоенные умения для</w:t>
      </w:r>
      <w:r w:rsidRPr="0095391F">
        <w:rPr>
          <w:rFonts w:ascii="Times New Roman" w:hAnsi="Times New Roman" w:cs="Times New Roman"/>
          <w:sz w:val="28"/>
          <w:szCs w:val="28"/>
        </w:rPr>
        <w:t xml:space="preserve"> </w:t>
      </w:r>
      <w:r w:rsidRPr="0095391F">
        <w:rPr>
          <w:rFonts w:ascii="Times New Roman" w:hAnsi="Times New Roman" w:cs="Times New Roman"/>
          <w:sz w:val="28"/>
          <w:szCs w:val="28"/>
        </w:rPr>
        <w:t>решения практико-ориентированных задач, интерпретировать полученные результаты и</w:t>
      </w:r>
      <w:r w:rsidRPr="0095391F">
        <w:rPr>
          <w:rFonts w:ascii="Times New Roman" w:hAnsi="Times New Roman" w:cs="Times New Roman"/>
          <w:sz w:val="28"/>
          <w:szCs w:val="28"/>
        </w:rPr>
        <w:t xml:space="preserve"> </w:t>
      </w:r>
      <w:r w:rsidRPr="0095391F">
        <w:rPr>
          <w:rFonts w:ascii="Times New Roman" w:hAnsi="Times New Roman" w:cs="Times New Roman"/>
          <w:sz w:val="28"/>
          <w:szCs w:val="28"/>
        </w:rPr>
        <w:t>оценивать их на соответствие практической ситуации.</w:t>
      </w:r>
    </w:p>
    <w:p w:rsidR="00653D7A" w:rsidRDefault="003B6A8F" w:rsidP="003B6A8F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6A8F">
        <w:rPr>
          <w:rFonts w:ascii="Times New Roman" w:hAnsi="Times New Roman" w:cs="Times New Roman"/>
          <w:sz w:val="28"/>
          <w:szCs w:val="28"/>
        </w:rPr>
        <w:t xml:space="preserve">В ходе </w:t>
      </w:r>
      <w:r w:rsidRPr="003B6A8F">
        <w:rPr>
          <w:rFonts w:ascii="Times New Roman" w:hAnsi="Times New Roman" w:cs="Times New Roman"/>
          <w:sz w:val="28"/>
          <w:szCs w:val="28"/>
        </w:rPr>
        <w:t>изучения курса,</w:t>
      </w:r>
      <w:r w:rsidRPr="003B6A8F">
        <w:rPr>
          <w:rFonts w:ascii="Times New Roman" w:hAnsi="Times New Roman" w:cs="Times New Roman"/>
          <w:sz w:val="28"/>
          <w:szCs w:val="28"/>
        </w:rPr>
        <w:t xml:space="preserve"> учащиеся развивают навыки вычислений с натуральными числами, овладевают навыками действий с обыкновенными и десятичными дробями, получают начальные преставления об использовании букв для записи выражений и свойств арифметических действий, составлении уравнений, продолжают знакомство с геометрическими понятиями, приобретают навыки построения геометрических фигур и измерения геометрических величин. Усвоенные знания и способы действий необходимы не только для дальнейшего успешного изучения математики и других школьных дисциплин, но и для решения многих практических задач во взрослой жизни. </w:t>
      </w:r>
    </w:p>
    <w:p w:rsidR="00653D7A" w:rsidRDefault="00653D7A" w:rsidP="00653D7A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3D7A">
        <w:rPr>
          <w:rFonts w:ascii="Times New Roman" w:hAnsi="Times New Roman" w:cs="Times New Roman"/>
          <w:sz w:val="28"/>
          <w:szCs w:val="28"/>
        </w:rPr>
        <w:t>Согласно учебному плану в 6 классе изучается интегрированный предмет «Математика», который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3D7A">
        <w:rPr>
          <w:rFonts w:ascii="Times New Roman" w:hAnsi="Times New Roman" w:cs="Times New Roman"/>
          <w:sz w:val="28"/>
          <w:szCs w:val="28"/>
        </w:rPr>
        <w:t>включает арифметический материал и наглядную геометрию, а также пропедевтические сведения 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3D7A">
        <w:rPr>
          <w:rFonts w:ascii="Times New Roman" w:hAnsi="Times New Roman" w:cs="Times New Roman"/>
          <w:sz w:val="28"/>
          <w:szCs w:val="28"/>
        </w:rPr>
        <w:t>алгебры.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3D7A">
        <w:rPr>
          <w:rFonts w:ascii="Times New Roman" w:hAnsi="Times New Roman" w:cs="Times New Roman"/>
          <w:sz w:val="28"/>
          <w:szCs w:val="28"/>
        </w:rPr>
        <w:lastRenderedPageBreak/>
        <w:t>Учебный план на изучение математики в 6 классе отводит не менее 5 учебных часов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3D7A">
        <w:rPr>
          <w:rFonts w:ascii="Times New Roman" w:hAnsi="Times New Roman" w:cs="Times New Roman"/>
          <w:sz w:val="28"/>
          <w:szCs w:val="28"/>
        </w:rPr>
        <w:t>неделю, всего 170 учебных часов.</w:t>
      </w:r>
    </w:p>
    <w:p w:rsidR="00073546" w:rsidRPr="003B6A8F" w:rsidRDefault="00792942" w:rsidP="003B6A8F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73546" w:rsidRPr="003B6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BF6D34"/>
    <w:multiLevelType w:val="hybridMultilevel"/>
    <w:tmpl w:val="4C76D5F8"/>
    <w:lvl w:ilvl="0" w:tplc="A95E2304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D13"/>
    <w:rsid w:val="003B6A8F"/>
    <w:rsid w:val="005A4D13"/>
    <w:rsid w:val="00653D7A"/>
    <w:rsid w:val="00792942"/>
    <w:rsid w:val="0095391F"/>
    <w:rsid w:val="00DA6F3C"/>
    <w:rsid w:val="00E36386"/>
    <w:rsid w:val="00FB6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3A78D0-6AD4-4FA5-947E-D649A0F12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39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2920</TotalTime>
  <Pages>2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ГСОШ</dc:creator>
  <cp:keywords/>
  <dc:description/>
  <cp:lastModifiedBy>ГСОШ</cp:lastModifiedBy>
  <cp:revision>3</cp:revision>
  <dcterms:created xsi:type="dcterms:W3CDTF">2022-10-28T18:56:00Z</dcterms:created>
  <dcterms:modified xsi:type="dcterms:W3CDTF">2022-10-30T19:36:00Z</dcterms:modified>
</cp:coreProperties>
</file>