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2D" w:rsidRDefault="00006D2D" w:rsidP="00B11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ДУБЕНСКОГО РАЙОНА РАЗЪЯСНЯЕТ</w:t>
      </w:r>
    </w:p>
    <w:p w:rsidR="00006D2D" w:rsidRDefault="00006D2D" w:rsidP="00B11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120DD" w:rsidRDefault="00B1165E" w:rsidP="00B11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 СТАТЬ ЖЕРТВОЙ МОШЕННИКОВ</w:t>
      </w:r>
    </w:p>
    <w:p w:rsidR="00101C8F" w:rsidRDefault="00E734F9" w:rsidP="00B11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0E23">
        <w:rPr>
          <w:noProof/>
        </w:rPr>
        <w:drawing>
          <wp:inline distT="0" distB="0" distL="0" distR="0" wp14:anchorId="3A70C70E" wp14:editId="13912FEB">
            <wp:extent cx="6209665" cy="4134298"/>
            <wp:effectExtent l="0" t="0" r="635" b="0"/>
            <wp:docPr id="3" name="Рисунок 2" descr="Памятка пенсионерам «Как не стать жертвой мошен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енсионерам «Как не стать жертвой мошенников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1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5E" w:rsidRDefault="00B1165E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Ежедневно каждый человек использует множество разнообразных высокотехнологичных устройств – пластиковых карт, мобильных телефонов, компьютеров. Регулярно появляются новые модели, программы и сервисы. Одновременно с развитием таких устройств появляются соответствующие виды мошенничества, позволяющие обмануть и присвоить денежные средства граждан.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1. Случай с родственником.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B85718" w:rsidRDefault="00B85718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этом, зачастую говорится чтобы лицо не клало трубку, ведь если звонок прекратится, то помочь уже не смогут.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lastRenderedPageBreak/>
        <w:t>2. Розыгрыш призов</w:t>
      </w: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 (это могут быть телефон, ноутбук, автомобиль и др.).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  <w:r w:rsidR="00A4478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</w:t>
      </w:r>
      <w:r w:rsidR="00E90D3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ются обмануть. </w:t>
      </w:r>
    </w:p>
    <w:p w:rsidR="00117EAD" w:rsidRDefault="00E90D3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Сюда же можно отнести способы с якобы выигрышем, для чего нужно перейти по </w:t>
      </w:r>
      <w:r w:rsidR="00A4478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указанной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ссылке, перейдя по которой с вашего мобильного</w:t>
      </w:r>
      <w:r w:rsidR="00117EAD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счета просто спишут все деньги, либо получат доступ к привязанным к устройству счетам и картам. </w:t>
      </w:r>
    </w:p>
    <w:p w:rsidR="00A44786" w:rsidRDefault="002638DD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Такие сайты зачастую либо вообще одноразовые, как вариант – зеркало другого сайта, либо сайт-клон с минимальным отличием в названии (латиница/кириллица), либо рассчитаны на очень кор</w:t>
      </w:r>
      <w:r w:rsidR="00E2611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откий промежуток времени.</w:t>
      </w:r>
    </w:p>
    <w:p w:rsidR="00101C8F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3. SMS-просьба.</w:t>
      </w:r>
    </w:p>
    <w:p w:rsidR="009929B1" w:rsidRDefault="00E90D3F" w:rsidP="00E9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90D3F">
        <w:rPr>
          <w:rFonts w:ascii="Times New Roman" w:hAnsi="Times New Roman" w:cs="Times New Roman"/>
          <w:color w:val="000000"/>
          <w:sz w:val="28"/>
          <w:szCs w:val="28"/>
        </w:rPr>
        <w:t>SMS-сообщения позволяют упростить схему обмана по телефону. 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упростившиеся схемы перевода денег на счет.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9B1"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101C8F" w:rsidRDefault="00101C8F" w:rsidP="00E9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4. Телефонный заказ от руководителей правоохранительных и</w:t>
      </w:r>
      <w:r w:rsid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 xml:space="preserve"> государственных органов власти, сайта </w:t>
      </w:r>
      <w:proofErr w:type="spellStart"/>
      <w:r w:rsid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Госуслуги</w:t>
      </w:r>
      <w:proofErr w:type="spellEnd"/>
      <w:r w:rsid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 xml:space="preserve"> и т.п.</w:t>
      </w:r>
    </w:p>
    <w:p w:rsidR="00B85718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</w:t>
      </w:r>
      <w:r w:rsidR="00B8571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отерпевший переводит через терминал банка, либо через иные финансовые услуги денежные средства в указанной сумме.</w:t>
      </w:r>
      <w:r w:rsidR="008F129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A4478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Как вариант, могут сообщить, что проводится проверка, и чтобы проверка ничего не нашла, или, к примеру, вообще не приехала, нужны определенная сумма денег.</w:t>
      </w:r>
    </w:p>
    <w:p w:rsidR="009929B1" w:rsidRDefault="00B85718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 xml:space="preserve">Мошенники, представляющиеся сотрудниками сайта </w:t>
      </w:r>
      <w:proofErr w:type="spellStart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говорят, что данные либо уже скомпрометированы, либо вот прям сейчас их пытаются взломать и пытается получить доступ к личному кабинету.</w:t>
      </w:r>
      <w:r w:rsidR="009929B1"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 </w:t>
      </w:r>
    </w:p>
    <w:p w:rsidR="00101C8F" w:rsidRPr="00EA67CB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5. Платный код.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101C8F" w:rsidRPr="00EA67CB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6. Штрафные санкции оператора.</w:t>
      </w:r>
    </w:p>
    <w:p w:rsidR="009929B1" w:rsidRDefault="009929B1" w:rsidP="00A1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</w:t>
      </w:r>
      <w:r w:rsidR="00A17EB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нужно продлить действие </w:t>
      </w:r>
      <w:proofErr w:type="spellStart"/>
      <w:r w:rsidR="00A17EB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симкарты</w:t>
      </w:r>
      <w:proofErr w:type="spellEnd"/>
      <w:r w:rsidR="00A17EB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или договора сотовой связи</w:t>
      </w:r>
      <w:r w:rsidR="00360A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хотя они бессрочные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 и, соответственно, ему необходимо оплатить штраф в определенном размере, купив карты эк</w:t>
      </w:r>
      <w:r w:rsidR="00360A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спресс-оплаты и сообщив их коды из смс.</w:t>
      </w:r>
    </w:p>
    <w:p w:rsidR="00101C8F" w:rsidRPr="00EA67CB" w:rsidRDefault="00101C8F" w:rsidP="00A1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7. Ошибочный перевод средств.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101C8F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8. Предложение получить доступ к СМС-переписке и звонкам абонента.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пошпионить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9929B1" w:rsidRDefault="009929B1" w:rsidP="00992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101C8F" w:rsidRPr="00EA67CB" w:rsidRDefault="00101C8F" w:rsidP="00992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9. Продажа имущества на интернет-сайтах.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Авито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Юла,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ФарПост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Дром</w:t>
      </w:r>
      <w:proofErr w:type="spellEnd"/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даже интернет сервисы типа Озон, </w:t>
      </w:r>
      <w:proofErr w:type="spellStart"/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Вайлдберрис</w:t>
      </w:r>
      <w:proofErr w:type="spellEnd"/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Яндекс-</w:t>
      </w:r>
      <w:proofErr w:type="spellStart"/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маркет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) правонарушитель просит пополнить счет его телефона, либо сообщить данные и номер карты потерпевшего для перевода денежных средств в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качестве задатка за товар. После сообщения данных карты происходит списание денежных средств. </w:t>
      </w:r>
      <w:r w:rsidR="003B7F8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Есть и более сложные варианты мошенничества.</w:t>
      </w:r>
    </w:p>
    <w:p w:rsidR="00101C8F" w:rsidRPr="00EA67CB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 xml:space="preserve">10. </w:t>
      </w:r>
      <w:r w:rsidR="00B1165E"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Звонок от банка.</w:t>
      </w:r>
    </w:p>
    <w:p w:rsidR="009929B1" w:rsidRPr="00EA67CB" w:rsidRDefault="00B1165E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Мошенник, представляющийся специалистом банка, звонит и </w:t>
      </w:r>
      <w:r w:rsidR="009929B1"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сразу сообща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</w:t>
      </w:r>
      <w:r w:rsidR="009929B1"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или что на нее пытаются оформить кредит</w:t>
      </w:r>
      <w:r w:rsidR="009929B1"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Затем звонящий предлагает помощь в сложившейся ситуации, на которую многие из нас соглашаются.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9929B1" w:rsidRPr="00EA67CB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B85718" w:rsidRPr="00EA67CB" w:rsidRDefault="00B85718" w:rsidP="00B85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этом, зачастую говорится чтобы лицо не клало трубку, ведь если звонок прекратится, то платеж пройдет, то есть звонок как бы создает некую защиту.</w:t>
      </w:r>
    </w:p>
    <w:p w:rsidR="00B1165E" w:rsidRDefault="00B1165E" w:rsidP="00B85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</w:t>
      </w:r>
      <w:r w:rsidRP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кже бывают случаи, когда требуют установить якобы дополнительную программу поддержки клиентов, называя так программу для удаленного доступа к устройству – </w:t>
      </w:r>
      <w:proofErr w:type="spellStart"/>
      <w:r>
        <w:rPr>
          <w:rFonts w:ascii="Times New Roman" w:eastAsia="Times New Roman" w:hAnsi="Times New Roman" w:cs="Times New Roman"/>
          <w:color w:val="0C0C0C"/>
          <w:sz w:val="28"/>
          <w:szCs w:val="28"/>
          <w:lang w:val="en-US" w:eastAsia="ru-RU"/>
        </w:rPr>
        <w:t>AnyDesk</w:t>
      </w:r>
      <w:proofErr w:type="spellEnd"/>
      <w:r w:rsidRP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BA3295" w:rsidRDefault="00BA3295" w:rsidP="00B85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11. Хищения с карт, подключенных к опции бесконтактных платежей.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  <w:r w:rsidR="00B1165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101C8F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929B1" w:rsidRPr="00B1165E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12. Взлом аккаунта друга</w:t>
      </w:r>
      <w:r w:rsidR="00117EAD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 xml:space="preserve"> в социальных сетях</w:t>
      </w:r>
      <w:r w:rsidRPr="00B1165E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.</w:t>
      </w:r>
    </w:p>
    <w:p w:rsidR="009929B1" w:rsidRDefault="009929B1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101C8F" w:rsidRPr="00EA67CB" w:rsidRDefault="00101C8F" w:rsidP="00B1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611787" w:rsidRPr="00611787" w:rsidRDefault="00611787" w:rsidP="006117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611787">
        <w:rPr>
          <w:i/>
          <w:color w:val="0C0C0C"/>
          <w:sz w:val="28"/>
          <w:szCs w:val="28"/>
        </w:rPr>
        <w:t xml:space="preserve">13. </w:t>
      </w:r>
      <w:r w:rsidRPr="00611787">
        <w:rPr>
          <w:i/>
          <w:color w:val="000000"/>
          <w:sz w:val="28"/>
          <w:szCs w:val="28"/>
        </w:rPr>
        <w:t>Телефонный номер-грабитель.</w:t>
      </w:r>
    </w:p>
    <w:p w:rsidR="00611787" w:rsidRDefault="00611787" w:rsidP="00101C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lastRenderedPageBreak/>
        <w:t>Развитие технологий и сервисов мобильной связи упрощает схемы мошенничества.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Вам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Вашей банковской картой и так далее. После того как Вы перезваниваете, Вас долго держат на линии. Когда это надоедает, Вы отключаетесь – и оказывается, что с Вашего счета списаны крупные суммы. Существуют сервисы с платным звонком. Чаще всего это развлекательные сервисы, в которых услуги оказываются по телефону, и дополнительно взимается плата за сам звонок. Реклама таких сервисов всегда информирует о том, что звонок платный. Мошенники регистрируют такой сервис и распространяют номер без предупреждения о снятии платы за звонок.</w:t>
      </w:r>
    </w:p>
    <w:p w:rsidR="00101C8F" w:rsidRDefault="00101C8F" w:rsidP="00101C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A3295" w:rsidRDefault="00BA3295" w:rsidP="006117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A3295">
        <w:rPr>
          <w:i/>
          <w:color w:val="000000"/>
          <w:sz w:val="28"/>
          <w:szCs w:val="28"/>
        </w:rPr>
        <w:tab/>
        <w:t>14. Продажа авиа и железнодорожных билетов</w:t>
      </w:r>
      <w:r w:rsidR="00101C8F">
        <w:rPr>
          <w:i/>
          <w:color w:val="000000"/>
          <w:sz w:val="28"/>
          <w:szCs w:val="28"/>
        </w:rPr>
        <w:t>, а также различных товаров, в том числе «брендовых»,</w:t>
      </w:r>
      <w:r w:rsidRPr="00BA3295">
        <w:rPr>
          <w:i/>
          <w:color w:val="000000"/>
          <w:sz w:val="28"/>
          <w:szCs w:val="28"/>
        </w:rPr>
        <w:t xml:space="preserve"> на сайтах, похожих</w:t>
      </w:r>
      <w:r w:rsidR="00101C8F">
        <w:rPr>
          <w:i/>
          <w:color w:val="000000"/>
          <w:sz w:val="28"/>
          <w:szCs w:val="28"/>
        </w:rPr>
        <w:t xml:space="preserve"> на официальные.</w:t>
      </w:r>
    </w:p>
    <w:p w:rsidR="00101C8F" w:rsidRDefault="00101C8F" w:rsidP="006117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1A7017" w:rsidRPr="001A7017" w:rsidRDefault="001A7017" w:rsidP="001A7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1A7017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15. «Брачные мошенничества»</w:t>
      </w:r>
    </w:p>
    <w:p w:rsidR="001A7017" w:rsidRDefault="001A7017" w:rsidP="001A7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8503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Типичный механизм: с использованием сети Интернет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88503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преимущественно на сайтах знакомств преступники выбирают жертву, налаживают с ним электронную переписку от имени девушек, обещая приехать с целью создания в будущем семьи. Затем под различными предлогами «невесты» выманивают деньги (на лечение, покупку мобильного телефона, приобретение билетов, оплаты визы и т.д.). Переписка ведется главным образом студентами лингвистических ВУЗов. Направленные жертвами деньги преступники получают на подставных лиц. После получения средств переписка под различными предлогами прекращается.</w:t>
      </w:r>
    </w:p>
    <w:p w:rsidR="00101C8F" w:rsidRDefault="00101C8F" w:rsidP="001A7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A70DB" w:rsidRPr="00CA70DB" w:rsidRDefault="00CA70DB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 w:rsidRPr="00CA70DB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16. «Нигерийские письма»</w:t>
      </w:r>
    </w:p>
    <w:p w:rsidR="00CA70DB" w:rsidRDefault="00CA70DB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Ранее о</w:t>
      </w:r>
      <w:r w:rsidRPr="00885031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дин из самых распространённых видов мошенничества. Типичная схема: жертва получает на свою почту письмо о том, что является счастливым обладателем многомиллионного наследства. Затем мошенники просят у получателя письма помощи в многомиллионных денежных операциях (получение наследства, перевод денег из одной страны в другую), обещая процент от сделки. Если получатель согласится участвовать, то у него постепенно выманиваются деньги якобы на оплату сборов, взяток чиновникам и т.п.</w:t>
      </w:r>
    </w:p>
    <w:p w:rsidR="00101C8F" w:rsidRPr="00885031" w:rsidRDefault="00101C8F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D84F7B" w:rsidRPr="00885031" w:rsidRDefault="00CA70DB" w:rsidP="00D84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DB"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>17. Брокерские</w:t>
      </w:r>
      <w:r>
        <w:rPr>
          <w:rFonts w:ascii="Times New Roman" w:eastAsia="Times New Roman" w:hAnsi="Times New Roman" w:cs="Times New Roman"/>
          <w:bCs/>
          <w:i/>
          <w:color w:val="0C0C0C"/>
          <w:sz w:val="28"/>
          <w:szCs w:val="28"/>
          <w:lang w:eastAsia="ru-RU"/>
        </w:rPr>
        <w:t xml:space="preserve"> или инвестиционные конторы</w:t>
      </w:r>
      <w:r w:rsidR="00D84F7B"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предлогом заработка при «игре» на бирже, инвестирования.</w:t>
      </w:r>
    </w:p>
    <w:p w:rsidR="00D84F7B" w:rsidRPr="00885031" w:rsidRDefault="00D84F7B" w:rsidP="00D84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преступления совершаются в результате поиска потерпевшими дополнительного источника дохода. Как правило, потерпевшие оставляют в сети интернет заявку на регистрацию и спустя некоторое время им перезванивает злоумышленник, который предлагает создать личный кабинет на платформе одной из бирж либо перечислить денежные средства для инвестирования, а также убеждает потерпевшего установить программы удалённого доступа «</w:t>
      </w:r>
      <w:proofErr w:type="spellStart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</w:t>
      </w:r>
      <w:proofErr w:type="spellEnd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Viewer</w:t>
      </w:r>
      <w:proofErr w:type="spellEnd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AnyDesk</w:t>
      </w:r>
      <w:proofErr w:type="spellEnd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целью оказания «помощи» и контроля за личным кабинетом потерпевшего. После чего жертва под влиянием злоумышленника систематически перечисляет денежные средства различными сумма на лицевой счет, который отображается в личном кабинете биржи либо на банковские карты мошенников, думая, что инвестирует денежные средства. Злоумышленник, в свою </w:t>
      </w:r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очередь, закрывает доступ </w:t>
      </w:r>
      <w:proofErr w:type="gramStart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личному кабинету</w:t>
      </w:r>
      <w:proofErr w:type="gramEnd"/>
      <w:r w:rsidRPr="0088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потерпевший не может вывести данные денежные средства. Для этого его убеждают в необходимости внесения дополнительной суммы денег.</w:t>
      </w:r>
    </w:p>
    <w:p w:rsidR="00CA70DB" w:rsidRDefault="00CA70DB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</w:p>
    <w:p w:rsidR="00CA70DB" w:rsidRDefault="00E2611A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  <w:t xml:space="preserve">А еще есть </w:t>
      </w:r>
      <w:r>
        <w:rPr>
          <w:rFonts w:ascii="Times New Roman" w:eastAsia="Times New Roman" w:hAnsi="Times New Roman" w:cs="Times New Roman"/>
          <w:i/>
          <w:color w:val="0C0C0C"/>
          <w:sz w:val="28"/>
          <w:szCs w:val="28"/>
          <w:lang w:val="en-US" w:eastAsia="ru-RU"/>
        </w:rPr>
        <w:t>VPN</w:t>
      </w:r>
      <w:r w:rsidRPr="00E2611A"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  <w:t xml:space="preserve"> и </w:t>
      </w:r>
      <w:proofErr w:type="spellStart"/>
      <w:r w:rsidRPr="00E2611A"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  <w:t>изменители</w:t>
      </w:r>
      <w:proofErr w:type="spellEnd"/>
      <w:r w:rsidRPr="00E2611A"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  <w:t xml:space="preserve"> номера…</w:t>
      </w:r>
    </w:p>
    <w:p w:rsidR="00E2611A" w:rsidRDefault="00E2611A" w:rsidP="00CA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C0C0C"/>
          <w:sz w:val="28"/>
          <w:szCs w:val="28"/>
          <w:lang w:eastAsia="ru-RU"/>
        </w:rPr>
      </w:pPr>
    </w:p>
    <w:p w:rsidR="009268CB" w:rsidRDefault="009268CB" w:rsidP="00101C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КАК ПОСТУПАТЬ В СИТУАЦИИ</w:t>
      </w:r>
      <w:r>
        <w:rPr>
          <w:color w:val="000000"/>
          <w:sz w:val="28"/>
          <w:szCs w:val="28"/>
        </w:rPr>
        <w:t xml:space="preserve"> ТЕЛЕФОННОГО МОШЕНИЧЕСТВА</w:t>
      </w:r>
      <w:r w:rsidRPr="00885031">
        <w:rPr>
          <w:color w:val="000000"/>
          <w:sz w:val="28"/>
          <w:szCs w:val="28"/>
        </w:rPr>
        <w:t>:</w:t>
      </w:r>
      <w:r w:rsidRPr="00885031">
        <w:rPr>
          <w:color w:val="000000"/>
          <w:sz w:val="28"/>
          <w:szCs w:val="28"/>
        </w:rPr>
        <w:br/>
        <w:t xml:space="preserve">Первое и самое главное правило — прервать разговор и перезвонить тому, о ком идет речь (либо в указанный государственный орган). Если телефон отключен, постарайтесь связаться с его коллегами, друзьями и родственниками для уточнения информации. Хотя беспокойство за родственника или близкого человека мешает мыслить здраво, следует понимать: если незнакомый человек звонит Вам и требует привезти на некий адрес денежную сумму – это мошенник. Если Вы получили звонок от якобы близкого родственника или знакомого с информацией о том, что он попал в неприятную ситуацию, в результате которой ему грозит возбуждение уголовного дела, </w:t>
      </w:r>
      <w:proofErr w:type="gramStart"/>
      <w:r w:rsidRPr="00885031">
        <w:rPr>
          <w:color w:val="000000"/>
          <w:sz w:val="28"/>
          <w:szCs w:val="28"/>
        </w:rPr>
        <w:t>и</w:t>
      </w:r>
      <w:proofErr w:type="gramEnd"/>
      <w:r w:rsidRPr="00885031">
        <w:rPr>
          <w:color w:val="000000"/>
          <w:sz w:val="28"/>
          <w:szCs w:val="28"/>
        </w:rPr>
        <w:t xml:space="preserve"> если звонящий просит передать взятку якобы сотруднику правоохранительных органов, готовому урегулировать вопрос, следует задать уточняющие вопросы: «А как я выгляжу?» или «Когда и где мы виделись последний раз?», т.е. задавать вопросы, ответы на которые знаете только вы оба. Если вы разговариваете якобы с представителем правоохранительных органов, спросите, из какого он правоохранительного органа (другого ведомства). После звонка следует набрать «02», узнать номер дежурной части данного отделения и поинтересоваться, действительно ли родственник или знакомый доставлен туда.</w:t>
      </w:r>
      <w:r w:rsidR="00A44786">
        <w:rPr>
          <w:color w:val="000000"/>
          <w:sz w:val="28"/>
          <w:szCs w:val="28"/>
        </w:rPr>
        <w:t xml:space="preserve"> С</w:t>
      </w:r>
      <w:r w:rsidRPr="00885031">
        <w:rPr>
          <w:color w:val="000000"/>
          <w:sz w:val="28"/>
          <w:szCs w:val="28"/>
        </w:rPr>
        <w:t>амо требование взятки должностным лицом является преступлением.</w:t>
      </w:r>
    </w:p>
    <w:p w:rsidR="008F1299" w:rsidRDefault="008F1299" w:rsidP="00A447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уделяйте обеспечению безопасности данных ваших банковских карт. </w:t>
      </w:r>
      <w:r w:rsidRPr="00885031">
        <w:rPr>
          <w:color w:val="000000"/>
          <w:sz w:val="28"/>
          <w:szCs w:val="28"/>
        </w:rPr>
        <w:t>Никогда и никому не сообщайте ПИН-код Вашей карты.</w:t>
      </w:r>
      <w:r w:rsidRPr="00885031">
        <w:rPr>
          <w:color w:val="000000"/>
          <w:sz w:val="28"/>
          <w:szCs w:val="28"/>
        </w:rPr>
        <w:br/>
        <w:t>Лучше всего его запомнить.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Относитесь к ПИН-коду как к ключу от сейфа с вашими средствами.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Нельзя хранить ПИН-код рядом с картой и тем более записывать ПИН-код на неё – в этом случае Вы даже не успеете обезопасить свой счет, заблокировав карту после кражи или утери.</w:t>
      </w:r>
    </w:p>
    <w:p w:rsidR="00101C8F" w:rsidRPr="00885031" w:rsidRDefault="00101C8F" w:rsidP="00A447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F1299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F1299" w:rsidRPr="00885031">
        <w:rPr>
          <w:color w:val="000000"/>
          <w:sz w:val="28"/>
          <w:szCs w:val="28"/>
        </w:rPr>
        <w:t>.    НИ У КОГО НЕТ ПРАВА ТРЕБОВАТЬ ВАШ ПИН-КОД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ее выполнять. Позвоните в указанную организацию и сообщите о данном факте. Не переходите по указанным в письме ссылкам, поскольку они могут вести на сайты-двойники. Помните: хранение реквизитов и ПИН-кода в тайне – это Ваша ответственность и обязанность.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1299" w:rsidRPr="00885031">
        <w:rPr>
          <w:color w:val="000000"/>
          <w:sz w:val="28"/>
          <w:szCs w:val="28"/>
        </w:rPr>
        <w:t>.    НЕМЕДЛЕННО БЛОКИРУЙТЕ КАРТУ ПРИ ЕЕ УТЕРЕ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Если Вы утратили карту, срочно свяжитесь с банком, выдавшим ее, сообщите о случившемся и следуйте инструкциям сотрудника банка. Для этого держите телефон банка в записной книжке или в списке контактов Вашего мобильного телефона.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1299" w:rsidRPr="00885031">
        <w:rPr>
          <w:color w:val="000000"/>
          <w:sz w:val="28"/>
          <w:szCs w:val="28"/>
        </w:rPr>
        <w:t>.    ПОЛЬЗУЙТЕСЬ ЗАЩИЩЕННЫМИ БАНКОМАТАМИ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lastRenderedPageBreak/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Граждане, пользующиеся банкоматами без видеонаблюдения, могут подвергнуться нападениям злоумышленников.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F1299" w:rsidRPr="00885031">
        <w:rPr>
          <w:color w:val="000000"/>
          <w:sz w:val="28"/>
          <w:szCs w:val="28"/>
        </w:rPr>
        <w:t>.    ОПАСАЙТЕСЬ ПОСТОРОННИХ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Совершая операции с пластиковой картой, следите, чтобы рядом не было посторонних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людей.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Если это невозможно, снимите деньги с карты позже либо воспользуйтесь другим банкоматом.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Набирая ПИН-код, прикрывайте клавиатуру рукой.</w:t>
      </w:r>
      <w:r>
        <w:rPr>
          <w:color w:val="000000"/>
          <w:sz w:val="28"/>
          <w:szCs w:val="28"/>
        </w:rPr>
        <w:t xml:space="preserve"> </w:t>
      </w:r>
      <w:r w:rsidRPr="00885031">
        <w:rPr>
          <w:color w:val="000000"/>
          <w:sz w:val="28"/>
          <w:szCs w:val="28"/>
        </w:rPr>
        <w:t>Реквизиты и любая прочая информация о том, сколько средств Вы сняли и какие цифры вводили в банкомат, могут быть использованы мошенниками.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F1299" w:rsidRPr="00885031">
        <w:rPr>
          <w:color w:val="000000"/>
          <w:sz w:val="28"/>
          <w:szCs w:val="28"/>
        </w:rPr>
        <w:t>.    БАНКОМАТ ДОЛЖЕН БЫТЬ «ЧИСТЫМ»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 xml:space="preserve">Обращайте внимание на </w:t>
      </w:r>
      <w:proofErr w:type="spellStart"/>
      <w:r w:rsidRPr="00885031">
        <w:rPr>
          <w:color w:val="000000"/>
          <w:sz w:val="28"/>
          <w:szCs w:val="28"/>
        </w:rPr>
        <w:t>картоприемник</w:t>
      </w:r>
      <w:proofErr w:type="spellEnd"/>
      <w:r w:rsidRPr="00885031">
        <w:rPr>
          <w:color w:val="000000"/>
          <w:sz w:val="28"/>
          <w:szCs w:val="28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нем телефону.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F1299" w:rsidRPr="00885031">
        <w:rPr>
          <w:color w:val="000000"/>
          <w:sz w:val="28"/>
          <w:szCs w:val="28"/>
        </w:rPr>
        <w:t>.    БАНКОМАТ ДОЛЖЕН БЫТЬ ПОЛНОСТЬЮ ИСПРАВНЫМ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A44786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F1299" w:rsidRPr="00885031">
        <w:rPr>
          <w:color w:val="000000"/>
          <w:sz w:val="28"/>
          <w:szCs w:val="28"/>
        </w:rPr>
        <w:t>.    СОВЕТУЙТЕСЬ ТОЛЬКО С БАНКОМ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Никогда не прибегайте к помощи либо советам третьих лиц при проведении операций с банковской картой в банкоматах. Свяжитесь с Вашим банком – он обязан предоставить консультационные услуги по работе с картой.</w:t>
      </w:r>
    </w:p>
    <w:p w:rsidR="00101C8F" w:rsidRPr="00885031" w:rsidRDefault="00101C8F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299" w:rsidRPr="00885031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1</w:t>
      </w:r>
      <w:r w:rsidR="00A44786">
        <w:rPr>
          <w:color w:val="000000"/>
          <w:sz w:val="28"/>
          <w:szCs w:val="28"/>
        </w:rPr>
        <w:t>1</w:t>
      </w:r>
      <w:r w:rsidRPr="00885031">
        <w:rPr>
          <w:color w:val="000000"/>
          <w:sz w:val="28"/>
          <w:szCs w:val="28"/>
        </w:rPr>
        <w:t>.    НЕ ДОВЕРЯЙТЕ КАРТУ ОФИЦИАНТАМ И ПРОДАВЦАМ</w:t>
      </w:r>
    </w:p>
    <w:p w:rsidR="008F1299" w:rsidRDefault="008F1299" w:rsidP="008F1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5031">
        <w:rPr>
          <w:color w:val="000000"/>
          <w:sz w:val="28"/>
          <w:szCs w:val="28"/>
        </w:rPr>
        <w:t>В торговых точках, ресторанах и кафе все действия с Вашей пластиковой картой должны происходить в Вашем присутствии.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881BD8" w:rsidRPr="00885031" w:rsidRDefault="00881BD8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881BD8" w:rsidRDefault="00101C8F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Самое главное – будьте </w:t>
      </w:r>
      <w:r w:rsidR="00613FD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бдительны и не поддавайтесь эмоциям!</w:t>
      </w:r>
    </w:p>
    <w:p w:rsidR="00820048" w:rsidRDefault="00820048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231F3D" w:rsidRDefault="00231F3D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Прокурор Дубенского района</w:t>
      </w:r>
    </w:p>
    <w:p w:rsidR="00231F3D" w:rsidRDefault="00231F3D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Старший советник юстиции</w:t>
      </w:r>
    </w:p>
    <w:p w:rsidR="00820048" w:rsidRPr="00885031" w:rsidRDefault="00231F3D" w:rsidP="00AE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Фридрих Г.Л.</w:t>
      </w:r>
      <w:bookmarkStart w:id="0" w:name="_GoBack"/>
      <w:bookmarkEnd w:id="0"/>
      <w:r w:rsidR="0082004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sectPr w:rsidR="00820048" w:rsidRPr="00885031" w:rsidSect="00044FC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C31"/>
    <w:multiLevelType w:val="multilevel"/>
    <w:tmpl w:val="66ECC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046F"/>
    <w:multiLevelType w:val="multilevel"/>
    <w:tmpl w:val="8E469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01777"/>
    <w:multiLevelType w:val="multilevel"/>
    <w:tmpl w:val="BEE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64A69"/>
    <w:multiLevelType w:val="multilevel"/>
    <w:tmpl w:val="B19E8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54B3"/>
    <w:multiLevelType w:val="multilevel"/>
    <w:tmpl w:val="257A34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067F8"/>
    <w:multiLevelType w:val="multilevel"/>
    <w:tmpl w:val="A63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975B0"/>
    <w:multiLevelType w:val="multilevel"/>
    <w:tmpl w:val="63726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82BE6"/>
    <w:multiLevelType w:val="multilevel"/>
    <w:tmpl w:val="A9302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B2287"/>
    <w:multiLevelType w:val="multilevel"/>
    <w:tmpl w:val="7E4C8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20390"/>
    <w:multiLevelType w:val="multilevel"/>
    <w:tmpl w:val="A73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C0E38"/>
    <w:multiLevelType w:val="multilevel"/>
    <w:tmpl w:val="3F1EE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35C43"/>
    <w:multiLevelType w:val="multilevel"/>
    <w:tmpl w:val="7D0E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503AD"/>
    <w:multiLevelType w:val="multilevel"/>
    <w:tmpl w:val="4A6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16D28"/>
    <w:multiLevelType w:val="multilevel"/>
    <w:tmpl w:val="B0264D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61240"/>
    <w:multiLevelType w:val="multilevel"/>
    <w:tmpl w:val="C542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70E77"/>
    <w:multiLevelType w:val="multilevel"/>
    <w:tmpl w:val="24CC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5"/>
    <w:rsid w:val="00006D2D"/>
    <w:rsid w:val="0002372B"/>
    <w:rsid w:val="00044FC4"/>
    <w:rsid w:val="000A42B4"/>
    <w:rsid w:val="00101C8F"/>
    <w:rsid w:val="001122ED"/>
    <w:rsid w:val="00117EAD"/>
    <w:rsid w:val="00182FF8"/>
    <w:rsid w:val="001A7017"/>
    <w:rsid w:val="002120DD"/>
    <w:rsid w:val="00231F3D"/>
    <w:rsid w:val="002638DD"/>
    <w:rsid w:val="00295ECE"/>
    <w:rsid w:val="00360AD8"/>
    <w:rsid w:val="003B7F82"/>
    <w:rsid w:val="00611787"/>
    <w:rsid w:val="00613FD6"/>
    <w:rsid w:val="00645D5A"/>
    <w:rsid w:val="00820048"/>
    <w:rsid w:val="00855815"/>
    <w:rsid w:val="00881BD8"/>
    <w:rsid w:val="00885031"/>
    <w:rsid w:val="008F1299"/>
    <w:rsid w:val="009268CB"/>
    <w:rsid w:val="009929B1"/>
    <w:rsid w:val="00A17EB8"/>
    <w:rsid w:val="00A44786"/>
    <w:rsid w:val="00A71956"/>
    <w:rsid w:val="00AA0092"/>
    <w:rsid w:val="00AE6FE0"/>
    <w:rsid w:val="00B1165E"/>
    <w:rsid w:val="00B85718"/>
    <w:rsid w:val="00BA1A7B"/>
    <w:rsid w:val="00BA3295"/>
    <w:rsid w:val="00C21995"/>
    <w:rsid w:val="00CA70DB"/>
    <w:rsid w:val="00D45F90"/>
    <w:rsid w:val="00D84F7B"/>
    <w:rsid w:val="00E2611A"/>
    <w:rsid w:val="00E734F9"/>
    <w:rsid w:val="00E90D3F"/>
    <w:rsid w:val="00E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38E"/>
  <w15:chartTrackingRefBased/>
  <w15:docId w15:val="{F59AF9A2-19D1-40C5-95D3-B0F07A8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BD8"/>
    <w:rPr>
      <w:b/>
      <w:bCs/>
    </w:rPr>
  </w:style>
  <w:style w:type="character" w:styleId="a5">
    <w:name w:val="Hyperlink"/>
    <w:basedOn w:val="a0"/>
    <w:uiPriority w:val="99"/>
    <w:semiHidden/>
    <w:unhideWhenUsed/>
    <w:rsid w:val="00881B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1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881BD8"/>
  </w:style>
  <w:style w:type="paragraph" w:styleId="a6">
    <w:name w:val="Balloon Text"/>
    <w:basedOn w:val="a"/>
    <w:link w:val="a7"/>
    <w:uiPriority w:val="99"/>
    <w:semiHidden/>
    <w:unhideWhenUsed/>
    <w:rsid w:val="0011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7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857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95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30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949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3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67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7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1530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Беркутов Иван Юрьевич</cp:lastModifiedBy>
  <cp:revision>7</cp:revision>
  <cp:lastPrinted>2023-10-09T09:54:00Z</cp:lastPrinted>
  <dcterms:created xsi:type="dcterms:W3CDTF">2024-02-27T13:55:00Z</dcterms:created>
  <dcterms:modified xsi:type="dcterms:W3CDTF">2024-02-27T13:56:00Z</dcterms:modified>
</cp:coreProperties>
</file>