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A5" w:rsidRDefault="0088152D" w:rsidP="008D55A5">
      <w:pPr>
        <w:pStyle w:val="FR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55A5">
        <w:rPr>
          <w:sz w:val="28"/>
          <w:szCs w:val="28"/>
        </w:rPr>
        <w:t xml:space="preserve">Муниципальное </w:t>
      </w:r>
      <w:r w:rsidR="00634255">
        <w:rPr>
          <w:sz w:val="28"/>
          <w:szCs w:val="28"/>
        </w:rPr>
        <w:t xml:space="preserve">казенное </w:t>
      </w:r>
      <w:r w:rsidR="008D55A5">
        <w:rPr>
          <w:sz w:val="28"/>
          <w:szCs w:val="28"/>
        </w:rPr>
        <w:t>общеобразовательное учреждение Гвардейская средняя общеобразовательная школа</w:t>
      </w: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8D55A5" w:rsidP="008D55A5">
      <w:pPr>
        <w:pStyle w:val="FR1"/>
        <w:jc w:val="both"/>
        <w:rPr>
          <w:sz w:val="28"/>
          <w:szCs w:val="28"/>
        </w:rPr>
        <w:sectPr w:rsidR="008D55A5" w:rsidSect="00DF1E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  <w:sectPr w:rsidR="008D55A5" w:rsidSect="008D55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1E7DE3" w:rsidRPr="001E7DE3" w:rsidRDefault="001E7DE3" w:rsidP="001E7DE3">
      <w:pPr>
        <w:spacing w:line="240" w:lineRule="auto"/>
        <w:rPr>
          <w:rFonts w:ascii="Times New Roman" w:hAnsi="Times New Roman"/>
        </w:rPr>
      </w:pPr>
      <w:r w:rsidRPr="001E7DE3">
        <w:rPr>
          <w:rFonts w:ascii="Times New Roman" w:hAnsi="Times New Roman"/>
        </w:rPr>
        <w:t>Принято</w:t>
      </w:r>
      <w:proofErr w:type="gramStart"/>
      <w:r w:rsidRPr="001E7DE3">
        <w:rPr>
          <w:rFonts w:ascii="Times New Roman" w:hAnsi="Times New Roman"/>
        </w:rPr>
        <w:t xml:space="preserve">                                                                                                  У</w:t>
      </w:r>
      <w:proofErr w:type="gramEnd"/>
      <w:r w:rsidRPr="001E7DE3">
        <w:rPr>
          <w:rFonts w:ascii="Times New Roman" w:hAnsi="Times New Roman"/>
        </w:rPr>
        <w:t xml:space="preserve">тверждаю              </w:t>
      </w:r>
    </w:p>
    <w:p w:rsidR="001E7DE3" w:rsidRPr="001E7DE3" w:rsidRDefault="001E7DE3" w:rsidP="001E7DE3">
      <w:pPr>
        <w:spacing w:line="240" w:lineRule="auto"/>
        <w:rPr>
          <w:rFonts w:ascii="Times New Roman" w:hAnsi="Times New Roman"/>
        </w:rPr>
      </w:pPr>
      <w:r w:rsidRPr="001E7DE3">
        <w:rPr>
          <w:rFonts w:ascii="Times New Roman" w:hAnsi="Times New Roman"/>
        </w:rPr>
        <w:t>Педагогическим советом                                                                     Директор школы</w:t>
      </w:r>
    </w:p>
    <w:p w:rsidR="001E7DE3" w:rsidRPr="001E7DE3" w:rsidRDefault="001E7DE3" w:rsidP="001E7DE3">
      <w:pPr>
        <w:spacing w:line="240" w:lineRule="auto"/>
        <w:rPr>
          <w:rFonts w:ascii="Times New Roman" w:hAnsi="Times New Roman"/>
        </w:rPr>
      </w:pPr>
      <w:r w:rsidRPr="001E7DE3">
        <w:rPr>
          <w:rFonts w:ascii="Times New Roman" w:hAnsi="Times New Roman"/>
        </w:rPr>
        <w:t>Протокол №  1  от                                                                                ____________В.А. Миллер</w:t>
      </w:r>
    </w:p>
    <w:p w:rsidR="001E7DE3" w:rsidRPr="001E7DE3" w:rsidRDefault="001E7DE3" w:rsidP="001E7DE3">
      <w:pPr>
        <w:spacing w:line="240" w:lineRule="auto"/>
        <w:rPr>
          <w:rFonts w:ascii="Times New Roman" w:hAnsi="Times New Roman"/>
        </w:rPr>
      </w:pPr>
      <w:r w:rsidRPr="001E7DE3">
        <w:rPr>
          <w:rFonts w:ascii="Times New Roman" w:hAnsi="Times New Roman"/>
        </w:rPr>
        <w:t xml:space="preserve">«29» августа  2014   г.                                                                           Приказ №63 </w:t>
      </w:r>
      <w:proofErr w:type="gramStart"/>
      <w:r w:rsidRPr="001E7DE3">
        <w:rPr>
          <w:rFonts w:ascii="Times New Roman" w:hAnsi="Times New Roman"/>
        </w:rPr>
        <w:t>от</w:t>
      </w:r>
      <w:proofErr w:type="gramEnd"/>
    </w:p>
    <w:p w:rsidR="001E7DE3" w:rsidRPr="001E7DE3" w:rsidRDefault="001E7DE3" w:rsidP="001E7DE3">
      <w:pPr>
        <w:spacing w:line="240" w:lineRule="auto"/>
        <w:jc w:val="center"/>
        <w:rPr>
          <w:rFonts w:ascii="Times New Roman" w:hAnsi="Times New Roman"/>
        </w:rPr>
      </w:pPr>
      <w:r w:rsidRPr="001E7DE3">
        <w:rPr>
          <w:rFonts w:ascii="Times New Roman" w:hAnsi="Times New Roman"/>
        </w:rPr>
        <w:t xml:space="preserve">                                                                                                  «30» августа 2014   г.</w:t>
      </w: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1E7DE3" w:rsidRDefault="001E7DE3" w:rsidP="008D55A5">
      <w:pPr>
        <w:pStyle w:val="FR1"/>
        <w:jc w:val="center"/>
        <w:rPr>
          <w:sz w:val="28"/>
          <w:szCs w:val="28"/>
        </w:r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E74502" w:rsidP="008D55A5">
      <w:pPr>
        <w:pStyle w:val="FR1"/>
        <w:jc w:val="center"/>
        <w:rPr>
          <w:sz w:val="28"/>
          <w:szCs w:val="28"/>
        </w:rPr>
      </w:pPr>
      <w:r w:rsidRPr="00E7450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85pt;height:51.45pt" strokeweight="1.75pt">
            <v:shadow color="#868686"/>
            <v:textpath style="font-family:&quot;Arial&quot;;v-text-kern:t" trim="t" fitpath="t" string="Рабочая программа"/>
          </v:shape>
        </w:pict>
      </w: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E74502" w:rsidP="008D55A5">
      <w:pPr>
        <w:pStyle w:val="FR1"/>
        <w:ind w:right="424"/>
        <w:jc w:val="center"/>
        <w:rPr>
          <w:sz w:val="28"/>
          <w:szCs w:val="28"/>
        </w:rPr>
      </w:pPr>
      <w:r w:rsidRPr="00E74502">
        <w:rPr>
          <w:sz w:val="28"/>
          <w:szCs w:val="28"/>
        </w:rPr>
        <w:pict>
          <v:shape id="_x0000_i1026" type="#_x0000_t136" style="width:425.45pt;height:43.95pt" strokeweight="2.5pt">
            <v:shadow color="#868686"/>
            <v:textpath style="font-family:&quot;Arial&quot;;v-text-kern:t" trim="t" fitpath="t" string="по биологии"/>
          </v:shape>
        </w:pict>
      </w: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E74502" w:rsidP="008D55A5">
      <w:pPr>
        <w:pStyle w:val="FR1"/>
        <w:jc w:val="center"/>
        <w:rPr>
          <w:sz w:val="28"/>
          <w:szCs w:val="28"/>
        </w:rPr>
      </w:pPr>
      <w:r w:rsidRPr="00E74502">
        <w:rPr>
          <w:sz w:val="28"/>
          <w:szCs w:val="28"/>
        </w:rPr>
        <w:pict>
          <v:shape id="_x0000_i1027" type="#_x0000_t136" style="width:248.75pt;height:35.55pt" strokeweight="2.5pt">
            <v:shadow color="#868686"/>
            <v:textpath style="font-family:&quot;Arial&quot;;v-text-kern:t" trim="t" fitpath="t" string="10-11 класс"/>
          </v:shape>
        </w:pict>
      </w: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8D55A5" w:rsidP="008D55A5">
      <w:pPr>
        <w:pStyle w:val="FR1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</w:p>
    <w:p w:rsidR="008D55A5" w:rsidRDefault="00A024E9" w:rsidP="008D55A5">
      <w:pPr>
        <w:pStyle w:val="FR1"/>
        <w:rPr>
          <w:sz w:val="28"/>
          <w:szCs w:val="28"/>
        </w:rPr>
      </w:pPr>
      <w:r>
        <w:rPr>
          <w:sz w:val="28"/>
          <w:szCs w:val="28"/>
        </w:rPr>
        <w:t xml:space="preserve">- 70 </w:t>
      </w:r>
      <w:r w:rsidR="008D55A5">
        <w:rPr>
          <w:sz w:val="28"/>
          <w:szCs w:val="28"/>
        </w:rPr>
        <w:t xml:space="preserve">часов в год </w:t>
      </w:r>
    </w:p>
    <w:p w:rsidR="00A024E9" w:rsidRDefault="008D55A5" w:rsidP="008D55A5">
      <w:pPr>
        <w:pStyle w:val="FR1"/>
        <w:rPr>
          <w:sz w:val="28"/>
          <w:szCs w:val="28"/>
        </w:rPr>
      </w:pPr>
      <w:r>
        <w:rPr>
          <w:sz w:val="28"/>
          <w:szCs w:val="28"/>
        </w:rPr>
        <w:t xml:space="preserve">2 ч в неделю                                                               </w:t>
      </w:r>
    </w:p>
    <w:p w:rsidR="008D55A5" w:rsidRDefault="008D55A5" w:rsidP="008D55A5">
      <w:pPr>
        <w:pStyle w:val="FR1"/>
        <w:rPr>
          <w:sz w:val="28"/>
          <w:szCs w:val="28"/>
        </w:rPr>
      </w:pPr>
      <w:r>
        <w:rPr>
          <w:sz w:val="28"/>
          <w:szCs w:val="28"/>
        </w:rPr>
        <w:t>Уровень базовый</w:t>
      </w:r>
    </w:p>
    <w:p w:rsidR="008D55A5" w:rsidRDefault="008D55A5" w:rsidP="008D55A5">
      <w:pPr>
        <w:pStyle w:val="FR1"/>
        <w:rPr>
          <w:sz w:val="28"/>
          <w:szCs w:val="28"/>
        </w:rPr>
      </w:pPr>
    </w:p>
    <w:p w:rsidR="001E7DE3" w:rsidRDefault="001E7DE3" w:rsidP="008D55A5">
      <w:pPr>
        <w:pStyle w:val="FR1"/>
        <w:rPr>
          <w:sz w:val="28"/>
          <w:szCs w:val="28"/>
        </w:rPr>
      </w:pPr>
    </w:p>
    <w:p w:rsidR="001E7DE3" w:rsidRDefault="001E7DE3" w:rsidP="008D55A5">
      <w:pPr>
        <w:pStyle w:val="FR1"/>
        <w:rPr>
          <w:sz w:val="28"/>
          <w:szCs w:val="28"/>
        </w:r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</w:pPr>
      <w:r>
        <w:rPr>
          <w:sz w:val="28"/>
          <w:szCs w:val="28"/>
        </w:rPr>
        <w:t>Учитель – Герасимова Ирина Васильевна</w:t>
      </w: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1E7DE3" w:rsidRDefault="001E7DE3" w:rsidP="008D55A5">
      <w:pPr>
        <w:pStyle w:val="FR1"/>
        <w:jc w:val="center"/>
        <w:rPr>
          <w:sz w:val="28"/>
          <w:szCs w:val="28"/>
        </w:rPr>
      </w:pPr>
    </w:p>
    <w:p w:rsidR="001E7DE3" w:rsidRDefault="001E7DE3" w:rsidP="008D55A5">
      <w:pPr>
        <w:pStyle w:val="FR1"/>
        <w:jc w:val="center"/>
        <w:rPr>
          <w:sz w:val="28"/>
          <w:szCs w:val="28"/>
        </w:rPr>
      </w:pPr>
    </w:p>
    <w:p w:rsidR="001E7DE3" w:rsidRDefault="001E7DE3" w:rsidP="008D55A5">
      <w:pPr>
        <w:pStyle w:val="FR1"/>
        <w:jc w:val="center"/>
        <w:rPr>
          <w:sz w:val="28"/>
          <w:szCs w:val="28"/>
        </w:rPr>
      </w:pPr>
      <w:r>
        <w:rPr>
          <w:sz w:val="28"/>
          <w:szCs w:val="28"/>
        </w:rPr>
        <w:t>Пос. Гвардейский  2014 год</w:t>
      </w:r>
    </w:p>
    <w:p w:rsidR="001E7DE3" w:rsidRDefault="001E7DE3" w:rsidP="008D55A5">
      <w:pPr>
        <w:pStyle w:val="FR1"/>
        <w:jc w:val="center"/>
        <w:rPr>
          <w:sz w:val="28"/>
          <w:szCs w:val="28"/>
        </w:rPr>
      </w:pPr>
    </w:p>
    <w:p w:rsidR="00A024E9" w:rsidRDefault="00A024E9" w:rsidP="008D55A5">
      <w:pPr>
        <w:pStyle w:val="FR1"/>
        <w:jc w:val="center"/>
        <w:rPr>
          <w:sz w:val="24"/>
          <w:szCs w:val="24"/>
        </w:rPr>
      </w:pPr>
    </w:p>
    <w:p w:rsidR="00A024E9" w:rsidRDefault="008D55A5" w:rsidP="008D55A5">
      <w:pPr>
        <w:pStyle w:val="FR1"/>
        <w:jc w:val="center"/>
        <w:rPr>
          <w:sz w:val="24"/>
          <w:szCs w:val="24"/>
        </w:rPr>
      </w:pPr>
      <w:proofErr w:type="gramStart"/>
      <w:r w:rsidRPr="00A024E9">
        <w:rPr>
          <w:sz w:val="24"/>
          <w:szCs w:val="24"/>
        </w:rPr>
        <w:t xml:space="preserve">Программа разработана на </w:t>
      </w:r>
      <w:r w:rsidRPr="00A024E9">
        <w:rPr>
          <w:rFonts w:eastAsia="TimesNewRomanPSMT"/>
          <w:sz w:val="24"/>
          <w:szCs w:val="24"/>
        </w:rPr>
        <w:t xml:space="preserve"> </w:t>
      </w:r>
      <w:r w:rsidRPr="00A024E9">
        <w:rPr>
          <w:sz w:val="24"/>
          <w:szCs w:val="24"/>
        </w:rPr>
        <w:t>Примерной программы</w:t>
      </w:r>
      <w:proofErr w:type="gramEnd"/>
    </w:p>
    <w:p w:rsidR="00A024E9" w:rsidRDefault="00A024E9" w:rsidP="008D55A5">
      <w:pPr>
        <w:pStyle w:val="FR1"/>
        <w:jc w:val="center"/>
        <w:rPr>
          <w:sz w:val="24"/>
          <w:szCs w:val="24"/>
        </w:rPr>
      </w:pPr>
    </w:p>
    <w:p w:rsidR="008D55A5" w:rsidRPr="00A024E9" w:rsidRDefault="008D55A5" w:rsidP="008D55A5">
      <w:pPr>
        <w:pStyle w:val="FR1"/>
        <w:jc w:val="center"/>
        <w:rPr>
          <w:sz w:val="24"/>
          <w:szCs w:val="24"/>
        </w:rPr>
      </w:pPr>
      <w:r w:rsidRPr="00A024E9">
        <w:rPr>
          <w:sz w:val="24"/>
          <w:szCs w:val="24"/>
        </w:rPr>
        <w:t xml:space="preserve"> основного </w:t>
      </w:r>
      <w:r w:rsidRPr="00A024E9">
        <w:rPr>
          <w:w w:val="92"/>
          <w:sz w:val="24"/>
          <w:szCs w:val="24"/>
        </w:rPr>
        <w:t xml:space="preserve">общего </w:t>
      </w:r>
      <w:r w:rsidRPr="00A024E9">
        <w:rPr>
          <w:sz w:val="24"/>
          <w:szCs w:val="24"/>
        </w:rPr>
        <w:t xml:space="preserve">образования по биологии и Программы </w:t>
      </w:r>
      <w:r w:rsidRPr="00A024E9">
        <w:rPr>
          <w:w w:val="92"/>
          <w:sz w:val="24"/>
          <w:szCs w:val="24"/>
        </w:rPr>
        <w:t xml:space="preserve">среднего (полного) </w:t>
      </w:r>
      <w:r w:rsidRPr="00A024E9">
        <w:rPr>
          <w:sz w:val="24"/>
          <w:szCs w:val="24"/>
        </w:rPr>
        <w:t xml:space="preserve">общего образования по биологии </w:t>
      </w:r>
      <w:r w:rsidRPr="00A024E9">
        <w:rPr>
          <w:w w:val="92"/>
          <w:sz w:val="24"/>
          <w:szCs w:val="24"/>
        </w:rPr>
        <w:t xml:space="preserve"> </w:t>
      </w:r>
      <w:r w:rsidRPr="00A024E9">
        <w:rPr>
          <w:sz w:val="24"/>
          <w:szCs w:val="24"/>
        </w:rPr>
        <w:t xml:space="preserve">для </w:t>
      </w:r>
      <w:r w:rsidRPr="00A024E9">
        <w:rPr>
          <w:w w:val="92"/>
          <w:sz w:val="24"/>
          <w:szCs w:val="24"/>
        </w:rPr>
        <w:t xml:space="preserve">10-11 </w:t>
      </w:r>
      <w:r w:rsidRPr="00A024E9">
        <w:rPr>
          <w:sz w:val="24"/>
          <w:szCs w:val="24"/>
        </w:rPr>
        <w:t xml:space="preserve">класса «Общая биология» авторов А.А. Каменского, Е.А. </w:t>
      </w:r>
      <w:proofErr w:type="spellStart"/>
      <w:r w:rsidRPr="00A024E9">
        <w:rPr>
          <w:sz w:val="24"/>
          <w:szCs w:val="24"/>
        </w:rPr>
        <w:t>Криксунова</w:t>
      </w:r>
      <w:proofErr w:type="spellEnd"/>
      <w:r w:rsidRPr="00A024E9">
        <w:rPr>
          <w:sz w:val="24"/>
          <w:szCs w:val="24"/>
        </w:rPr>
        <w:t xml:space="preserve">, В.В. Пасечника  </w:t>
      </w:r>
    </w:p>
    <w:p w:rsidR="008D55A5" w:rsidRPr="00A024E9" w:rsidRDefault="008D55A5" w:rsidP="008D55A5">
      <w:pPr>
        <w:pStyle w:val="FR1"/>
        <w:jc w:val="center"/>
        <w:rPr>
          <w:sz w:val="24"/>
          <w:szCs w:val="24"/>
        </w:rPr>
      </w:pPr>
    </w:p>
    <w:p w:rsidR="008D55A5" w:rsidRDefault="008D55A5" w:rsidP="008D55A5">
      <w:pPr>
        <w:pStyle w:val="FR1"/>
        <w:jc w:val="center"/>
        <w:rPr>
          <w:sz w:val="28"/>
          <w:szCs w:val="28"/>
        </w:rPr>
      </w:pPr>
    </w:p>
    <w:p w:rsidR="00A024E9" w:rsidRDefault="00A024E9" w:rsidP="008D55A5">
      <w:pPr>
        <w:pStyle w:val="FR1"/>
        <w:jc w:val="center"/>
        <w:rPr>
          <w:sz w:val="28"/>
          <w:szCs w:val="28"/>
        </w:rPr>
      </w:pPr>
    </w:p>
    <w:p w:rsidR="008D55A5" w:rsidRDefault="00A024E9" w:rsidP="008D55A5">
      <w:pPr>
        <w:pStyle w:val="FR1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8D55A5">
        <w:rPr>
          <w:sz w:val="28"/>
          <w:szCs w:val="28"/>
        </w:rPr>
        <w:t>уч. год</w:t>
      </w:r>
    </w:p>
    <w:p w:rsidR="00AC12CE" w:rsidRPr="00732DE9" w:rsidRDefault="00AC12CE" w:rsidP="00AC12CE">
      <w:pPr>
        <w:pStyle w:val="a4"/>
        <w:jc w:val="center"/>
        <w:rPr>
          <w:b/>
          <w:spacing w:val="0"/>
          <w:sz w:val="24"/>
        </w:rPr>
      </w:pPr>
      <w:r w:rsidRPr="00732DE9">
        <w:rPr>
          <w:b/>
          <w:spacing w:val="0"/>
          <w:sz w:val="24"/>
        </w:rPr>
        <w:t>10 – 11 классы</w:t>
      </w:r>
    </w:p>
    <w:p w:rsidR="00AC12CE" w:rsidRDefault="00AC12CE" w:rsidP="00AC12CE">
      <w:pPr>
        <w:pStyle w:val="a5"/>
        <w:spacing w:before="61" w:beforeAutospacing="0" w:after="122" w:afterAutospacing="0"/>
        <w:jc w:val="center"/>
        <w:rPr>
          <w:rStyle w:val="em"/>
          <w:b/>
        </w:rPr>
      </w:pPr>
      <w:r w:rsidRPr="00732DE9">
        <w:rPr>
          <w:rStyle w:val="em"/>
          <w:b/>
        </w:rPr>
        <w:t>Пояснительная записка</w:t>
      </w:r>
    </w:p>
    <w:p w:rsidR="00AC12CE" w:rsidRPr="00D625FF" w:rsidRDefault="00AC12CE" w:rsidP="00AC12CE">
      <w:pPr>
        <w:pStyle w:val="a3"/>
        <w:spacing w:before="235" w:line="225" w:lineRule="exact"/>
        <w:ind w:left="4" w:right="80" w:firstLine="576"/>
        <w:jc w:val="both"/>
        <w:rPr>
          <w:rFonts w:ascii="Times New Roman" w:hAnsi="Times New Roman" w:cs="Times New Roman"/>
        </w:rPr>
      </w:pPr>
      <w:r w:rsidRPr="00D625FF">
        <w:t xml:space="preserve"> </w:t>
      </w:r>
      <w:r w:rsidRPr="00D625FF">
        <w:rPr>
          <w:rFonts w:ascii="Times New Roman" w:hAnsi="Times New Roman" w:cs="Times New Roman"/>
        </w:rPr>
        <w:t xml:space="preserve">Рабочая программа составлена на основе Федерального Государственного стандарта, Примерной программы основного </w:t>
      </w:r>
      <w:r w:rsidRPr="00D625FF">
        <w:rPr>
          <w:rFonts w:ascii="Times New Roman" w:hAnsi="Times New Roman" w:cs="Times New Roman"/>
          <w:w w:val="92"/>
        </w:rPr>
        <w:t xml:space="preserve">общего </w:t>
      </w:r>
      <w:r w:rsidRPr="00D625FF">
        <w:rPr>
          <w:rFonts w:ascii="Times New Roman" w:hAnsi="Times New Roman" w:cs="Times New Roman"/>
        </w:rPr>
        <w:t xml:space="preserve">образования по биологии и Программы </w:t>
      </w:r>
      <w:r w:rsidRPr="00D625FF">
        <w:rPr>
          <w:rFonts w:ascii="Times New Roman" w:hAnsi="Times New Roman" w:cs="Times New Roman"/>
          <w:w w:val="92"/>
        </w:rPr>
        <w:t xml:space="preserve">среднего (полного) </w:t>
      </w:r>
      <w:r w:rsidRPr="00D625FF">
        <w:rPr>
          <w:rFonts w:ascii="Times New Roman" w:hAnsi="Times New Roman" w:cs="Times New Roman"/>
        </w:rPr>
        <w:t xml:space="preserve">общего образования по биологии </w:t>
      </w:r>
      <w:r w:rsidRPr="00D625FF">
        <w:rPr>
          <w:rFonts w:ascii="Times New Roman" w:hAnsi="Times New Roman" w:cs="Times New Roman"/>
          <w:w w:val="92"/>
        </w:rPr>
        <w:t xml:space="preserve"> </w:t>
      </w:r>
      <w:r w:rsidRPr="00D625FF">
        <w:rPr>
          <w:rFonts w:ascii="Times New Roman" w:hAnsi="Times New Roman" w:cs="Times New Roman"/>
        </w:rPr>
        <w:t xml:space="preserve">для </w:t>
      </w:r>
      <w:r w:rsidRPr="00D625FF">
        <w:rPr>
          <w:rFonts w:ascii="Times New Roman" w:hAnsi="Times New Roman" w:cs="Times New Roman"/>
          <w:w w:val="92"/>
        </w:rPr>
        <w:t xml:space="preserve">10-11 </w:t>
      </w:r>
      <w:r w:rsidRPr="00D625FF">
        <w:rPr>
          <w:rFonts w:ascii="Times New Roman" w:hAnsi="Times New Roman" w:cs="Times New Roman"/>
        </w:rPr>
        <w:t xml:space="preserve">класса «Общая биология» авторов А.А. Каменского, Е.А. </w:t>
      </w:r>
      <w:proofErr w:type="spellStart"/>
      <w:r w:rsidRPr="00D625FF">
        <w:rPr>
          <w:rFonts w:ascii="Times New Roman" w:hAnsi="Times New Roman" w:cs="Times New Roman"/>
        </w:rPr>
        <w:t>Криксунова</w:t>
      </w:r>
      <w:proofErr w:type="spellEnd"/>
      <w:r w:rsidRPr="00D625FF">
        <w:rPr>
          <w:rFonts w:ascii="Times New Roman" w:hAnsi="Times New Roman" w:cs="Times New Roman"/>
        </w:rPr>
        <w:t xml:space="preserve">, В.В. Пасечника  </w:t>
      </w:r>
      <w:r w:rsidRPr="00D625FF">
        <w:rPr>
          <w:rFonts w:ascii="Times New Roman" w:hAnsi="Times New Roman" w:cs="Times New Roman"/>
          <w:i/>
          <w:iCs/>
        </w:rPr>
        <w:t>//Сборник нормативных документов. Биология</w:t>
      </w:r>
      <w:proofErr w:type="gramStart"/>
      <w:r w:rsidRPr="00D625FF">
        <w:rPr>
          <w:rFonts w:ascii="Times New Roman" w:hAnsi="Times New Roman" w:cs="Times New Roman"/>
          <w:i/>
          <w:iCs/>
        </w:rPr>
        <w:t>/ С</w:t>
      </w:r>
      <w:proofErr w:type="gramEnd"/>
      <w:r w:rsidRPr="00D625FF">
        <w:rPr>
          <w:rFonts w:ascii="Times New Roman" w:hAnsi="Times New Roman" w:cs="Times New Roman"/>
          <w:i/>
          <w:iCs/>
        </w:rPr>
        <w:t xml:space="preserve">ост. </w:t>
      </w:r>
      <w:r w:rsidRPr="00D625FF">
        <w:rPr>
          <w:rFonts w:ascii="Times New Roman" w:hAnsi="Times New Roman" w:cs="Times New Roman"/>
          <w:w w:val="83"/>
        </w:rPr>
        <w:t xml:space="preserve">Э. Д.  </w:t>
      </w:r>
      <w:proofErr w:type="spellStart"/>
      <w:r w:rsidRPr="00D625FF">
        <w:rPr>
          <w:rFonts w:ascii="Times New Roman" w:hAnsi="Times New Roman" w:cs="Times New Roman"/>
          <w:i/>
          <w:iCs/>
        </w:rPr>
        <w:t>Днеnров</w:t>
      </w:r>
      <w:proofErr w:type="spellEnd"/>
      <w:r w:rsidRPr="00D625FF">
        <w:rPr>
          <w:rFonts w:ascii="Times New Roman" w:hAnsi="Times New Roman" w:cs="Times New Roman"/>
          <w:i/>
          <w:iCs/>
        </w:rPr>
        <w:t xml:space="preserve">, А. Г, Аркадьев. </w:t>
      </w:r>
      <w:r w:rsidRPr="00D625FF">
        <w:rPr>
          <w:rFonts w:ascii="Times New Roman" w:hAnsi="Times New Roman" w:cs="Times New Roman"/>
        </w:rPr>
        <w:t xml:space="preserve">М:: </w:t>
      </w:r>
      <w:r w:rsidRPr="00D625FF">
        <w:rPr>
          <w:rFonts w:ascii="Times New Roman" w:hAnsi="Times New Roman" w:cs="Times New Roman"/>
          <w:i/>
          <w:iCs/>
        </w:rPr>
        <w:t xml:space="preserve">Дрофа, 2006,- </w:t>
      </w:r>
      <w:r w:rsidRPr="00D625FF">
        <w:rPr>
          <w:rFonts w:ascii="Times New Roman" w:hAnsi="Times New Roman" w:cs="Times New Roman"/>
        </w:rPr>
        <w:t xml:space="preserve">172.1//, полностью отражающей содержание Примерной программы с дополнениями, не превышающими требования к уровню подготовки </w:t>
      </w:r>
      <w:proofErr w:type="gramStart"/>
      <w:r w:rsidRPr="00D625FF">
        <w:rPr>
          <w:rFonts w:ascii="Times New Roman" w:hAnsi="Times New Roman" w:cs="Times New Roman"/>
        </w:rPr>
        <w:t>обучающихся</w:t>
      </w:r>
      <w:proofErr w:type="gramEnd"/>
      <w:r w:rsidRPr="00D625FF">
        <w:rPr>
          <w:rFonts w:ascii="Times New Roman" w:hAnsi="Times New Roman" w:cs="Times New Roman"/>
        </w:rPr>
        <w:t xml:space="preserve">. </w:t>
      </w:r>
    </w:p>
    <w:p w:rsidR="00AC12CE" w:rsidRPr="00D625FF" w:rsidRDefault="00AC12CE" w:rsidP="00AC12CE">
      <w:pPr>
        <w:pStyle w:val="a3"/>
        <w:spacing w:line="230" w:lineRule="exact"/>
        <w:ind w:right="71" w:firstLine="580"/>
        <w:jc w:val="both"/>
        <w:rPr>
          <w:rFonts w:ascii="Times New Roman" w:hAnsi="Times New Roman" w:cs="Times New Roman"/>
          <w:w w:val="92"/>
        </w:rPr>
      </w:pPr>
      <w:r w:rsidRPr="00D625FF">
        <w:rPr>
          <w:rFonts w:ascii="Times New Roman" w:hAnsi="Times New Roman" w:cs="Times New Roman"/>
        </w:rPr>
        <w:t xml:space="preserve">Согласно действующему Базисному учебному плану рабочая программа для 10 - 11 классов предусматривает обучение </w:t>
      </w:r>
      <w:r w:rsidRPr="00D625FF">
        <w:rPr>
          <w:rFonts w:ascii="Times New Roman" w:hAnsi="Times New Roman" w:cs="Times New Roman"/>
          <w:w w:val="92"/>
        </w:rPr>
        <w:t xml:space="preserve">биологии </w:t>
      </w:r>
      <w:r w:rsidRPr="00D625FF">
        <w:rPr>
          <w:rFonts w:ascii="Times New Roman" w:hAnsi="Times New Roman" w:cs="Times New Roman"/>
        </w:rPr>
        <w:t xml:space="preserve">в </w:t>
      </w:r>
      <w:r w:rsidRPr="00D625FF">
        <w:rPr>
          <w:rFonts w:ascii="Times New Roman" w:hAnsi="Times New Roman" w:cs="Times New Roman"/>
          <w:w w:val="92"/>
        </w:rPr>
        <w:t xml:space="preserve">объеме </w:t>
      </w:r>
      <w:r w:rsidRPr="00D625FF">
        <w:rPr>
          <w:rFonts w:ascii="Times New Roman" w:hAnsi="Times New Roman" w:cs="Times New Roman"/>
          <w:bCs/>
        </w:rPr>
        <w:t xml:space="preserve">2 часа </w:t>
      </w:r>
      <w:r w:rsidRPr="00D625FF">
        <w:rPr>
          <w:rFonts w:ascii="Times New Roman" w:hAnsi="Times New Roman" w:cs="Times New Roman"/>
        </w:rPr>
        <w:t xml:space="preserve">в </w:t>
      </w:r>
      <w:r w:rsidRPr="00D625FF">
        <w:rPr>
          <w:rFonts w:ascii="Times New Roman" w:hAnsi="Times New Roman" w:cs="Times New Roman"/>
          <w:w w:val="92"/>
        </w:rPr>
        <w:t xml:space="preserve">неделю. </w:t>
      </w:r>
    </w:p>
    <w:p w:rsidR="00AC12CE" w:rsidRPr="00D62936" w:rsidRDefault="00AC12CE" w:rsidP="00AC12CE">
      <w:pPr>
        <w:pStyle w:val="a4"/>
        <w:ind w:firstLine="595"/>
        <w:jc w:val="both"/>
        <w:rPr>
          <w:spacing w:val="0"/>
          <w:sz w:val="24"/>
        </w:rPr>
      </w:pPr>
      <w:r w:rsidRPr="00732DE9">
        <w:rPr>
          <w:spacing w:val="0"/>
          <w:sz w:val="24"/>
        </w:rPr>
        <w:t xml:space="preserve">Предлагаемая программа является логическим продолжением программы по биологии основной школы (5–9 классы), разработанной В. В. Пасечником, В. М. </w:t>
      </w:r>
      <w:proofErr w:type="spellStart"/>
      <w:r w:rsidRPr="00732DE9">
        <w:rPr>
          <w:spacing w:val="0"/>
          <w:sz w:val="24"/>
        </w:rPr>
        <w:t>Пакуловой</w:t>
      </w:r>
      <w:proofErr w:type="spellEnd"/>
      <w:r w:rsidRPr="00732DE9">
        <w:rPr>
          <w:spacing w:val="0"/>
          <w:sz w:val="24"/>
        </w:rPr>
        <w:t xml:space="preserve">, В. В. </w:t>
      </w:r>
      <w:proofErr w:type="spellStart"/>
      <w:r w:rsidRPr="00732DE9">
        <w:rPr>
          <w:spacing w:val="0"/>
          <w:sz w:val="24"/>
        </w:rPr>
        <w:t>Латюшиным</w:t>
      </w:r>
      <w:proofErr w:type="spellEnd"/>
      <w:r w:rsidRPr="00732DE9">
        <w:rPr>
          <w:spacing w:val="0"/>
          <w:sz w:val="24"/>
        </w:rPr>
        <w:t xml:space="preserve">, Р. Д. Машем.  Базовый уровень стандарта ориентирован на формирование общей биологической грамотности и научного мировоззрения </w:t>
      </w:r>
      <w:proofErr w:type="gramStart"/>
      <w:r w:rsidRPr="00732DE9">
        <w:rPr>
          <w:spacing w:val="0"/>
          <w:sz w:val="24"/>
        </w:rPr>
        <w:t>обучающихся</w:t>
      </w:r>
      <w:proofErr w:type="gramEnd"/>
      <w:r w:rsidRPr="00732DE9">
        <w:rPr>
          <w:spacing w:val="0"/>
          <w:sz w:val="24"/>
        </w:rPr>
        <w:t>. Курс «Общая биология» завершает изучение биологии в общеобразовательных учреждениях. Она призвана обобщить биологические знания, имеющиеся у 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</w:t>
      </w:r>
    </w:p>
    <w:p w:rsidR="00AC12CE" w:rsidRPr="00D62936" w:rsidRDefault="00AC12CE" w:rsidP="00AC12CE">
      <w:pPr>
        <w:pStyle w:val="a4"/>
        <w:jc w:val="both"/>
        <w:rPr>
          <w:spacing w:val="0"/>
          <w:sz w:val="24"/>
        </w:rPr>
      </w:pPr>
      <w:r w:rsidRPr="006603E1">
        <w:rPr>
          <w:spacing w:val="0"/>
        </w:rPr>
        <w:tab/>
      </w:r>
      <w:r w:rsidRPr="00D62936">
        <w:rPr>
          <w:spacing w:val="0"/>
          <w:sz w:val="24"/>
        </w:rPr>
        <w:t xml:space="preserve">Рабочая программа сохраняет традиции учебного предмета и вместе с тем полностью отражает основные идеи и предметные темы стандарта   образования по биологии, представляя его развернутый вариант с кратким раскрытием разделов и предметных тем, включая рекомендуемый перечень лабораторных и практических работ. </w:t>
      </w:r>
    </w:p>
    <w:p w:rsidR="00AC12CE" w:rsidRPr="00732DE9" w:rsidRDefault="00AC12CE" w:rsidP="00AC12CE">
      <w:pPr>
        <w:pStyle w:val="a4"/>
        <w:jc w:val="both"/>
        <w:rPr>
          <w:spacing w:val="0"/>
          <w:sz w:val="24"/>
        </w:rPr>
      </w:pPr>
      <w:r w:rsidRPr="00D62936">
        <w:rPr>
          <w:spacing w:val="0"/>
          <w:sz w:val="24"/>
        </w:rPr>
        <w:tab/>
        <w:t>Содержание программы сформировано на основе принципов: соответствия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</w:p>
    <w:p w:rsidR="00AC12CE" w:rsidRDefault="00AC12CE" w:rsidP="00AC12CE">
      <w:pPr>
        <w:pStyle w:val="a4"/>
        <w:jc w:val="both"/>
        <w:rPr>
          <w:spacing w:val="0"/>
          <w:sz w:val="24"/>
        </w:rPr>
      </w:pPr>
      <w:r w:rsidRPr="00732DE9">
        <w:rPr>
          <w:spacing w:val="0"/>
          <w:sz w:val="24"/>
        </w:rPr>
        <w:t xml:space="preserve">    </w:t>
      </w:r>
      <w:r w:rsidRPr="00732DE9">
        <w:rPr>
          <w:spacing w:val="0"/>
          <w:sz w:val="24"/>
        </w:rPr>
        <w:tab/>
        <w:t>В курсе важное место отводится формированию естественнонаучного мировоззрения и экологической культуры учащихся.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серьёзное внимание возможности использования полученных знаний в повседневной жизни для решения прикладных задач.</w:t>
      </w:r>
    </w:p>
    <w:p w:rsidR="00AC12CE" w:rsidRPr="00732DE9" w:rsidRDefault="00AC12CE" w:rsidP="00AC12CE">
      <w:pPr>
        <w:pStyle w:val="a4"/>
        <w:jc w:val="both"/>
        <w:rPr>
          <w:spacing w:val="0"/>
          <w:sz w:val="24"/>
        </w:rPr>
      </w:pPr>
      <w:r w:rsidRPr="00732DE9">
        <w:rPr>
          <w:spacing w:val="0"/>
          <w:sz w:val="24"/>
        </w:rPr>
        <w:t xml:space="preserve">    </w:t>
      </w:r>
      <w:r w:rsidRPr="00732DE9">
        <w:rPr>
          <w:spacing w:val="0"/>
          <w:sz w:val="24"/>
        </w:rPr>
        <w:tab/>
        <w:t>Программа включает все основные разделы и темы, изучаемые в сре</w:t>
      </w:r>
      <w:r>
        <w:rPr>
          <w:spacing w:val="0"/>
          <w:sz w:val="24"/>
        </w:rPr>
        <w:t>дней общеобразовательной школе, предусматривает</w:t>
      </w:r>
      <w:r w:rsidRPr="00732DE9">
        <w:rPr>
          <w:spacing w:val="0"/>
          <w:sz w:val="24"/>
        </w:rPr>
        <w:t xml:space="preserve"> изучение учащимися теоретических и прикладных основ биологии. В ней нашли отражение проблемы, стоящие в настоящее время перед биологической наукой, решение </w:t>
      </w:r>
      <w:proofErr w:type="gramStart"/>
      <w:r w:rsidRPr="00732DE9">
        <w:rPr>
          <w:spacing w:val="0"/>
          <w:sz w:val="24"/>
        </w:rPr>
        <w:t>которых</w:t>
      </w:r>
      <w:proofErr w:type="gramEnd"/>
      <w:r w:rsidRPr="00732DE9">
        <w:rPr>
          <w:spacing w:val="0"/>
          <w:sz w:val="24"/>
        </w:rPr>
        <w:t xml:space="preserve"> направлено на сохранение природы и здоровья человека.</w:t>
      </w:r>
    </w:p>
    <w:p w:rsidR="00AC12CE" w:rsidRDefault="00AC12CE" w:rsidP="00AC12CE">
      <w:pPr>
        <w:pStyle w:val="a4"/>
        <w:jc w:val="both"/>
        <w:rPr>
          <w:spacing w:val="0"/>
          <w:sz w:val="24"/>
        </w:rPr>
      </w:pPr>
      <w:r w:rsidRPr="00732DE9">
        <w:rPr>
          <w:spacing w:val="0"/>
          <w:sz w:val="24"/>
        </w:rPr>
        <w:t xml:space="preserve">   </w:t>
      </w:r>
      <w:r w:rsidRPr="00732DE9">
        <w:rPr>
          <w:spacing w:val="0"/>
          <w:sz w:val="24"/>
        </w:rPr>
        <w:tab/>
        <w:t xml:space="preserve"> Для приобретения практических навыков и повышения уровня знаний программой предусматривает</w:t>
      </w:r>
      <w:r>
        <w:rPr>
          <w:spacing w:val="0"/>
          <w:sz w:val="24"/>
        </w:rPr>
        <w:t>ся выполнение ряда лабораторных и практических работ.</w:t>
      </w:r>
    </w:p>
    <w:p w:rsidR="00AC12CE" w:rsidRPr="00B46E8D" w:rsidRDefault="00AC12CE" w:rsidP="00AC12CE">
      <w:pPr>
        <w:pStyle w:val="a3"/>
        <w:spacing w:line="230" w:lineRule="exact"/>
        <w:ind w:left="580" w:right="-1"/>
        <w:jc w:val="both"/>
        <w:rPr>
          <w:rFonts w:ascii="Times New Roman" w:hAnsi="Times New Roman" w:cs="Times New Roman"/>
          <w:bCs/>
        </w:rPr>
      </w:pPr>
      <w:r w:rsidRPr="00B46E8D">
        <w:lastRenderedPageBreak/>
        <w:tab/>
      </w:r>
      <w:r w:rsidRPr="00B46E8D">
        <w:rPr>
          <w:rFonts w:ascii="Times New Roman" w:hAnsi="Times New Roman" w:cs="Times New Roman"/>
        </w:rPr>
        <w:t xml:space="preserve">Рабочая программа ориентирована на использование </w:t>
      </w:r>
      <w:r w:rsidRPr="00B46E8D">
        <w:rPr>
          <w:rFonts w:ascii="Times New Roman" w:hAnsi="Times New Roman" w:cs="Times New Roman"/>
          <w:bCs/>
        </w:rPr>
        <w:t xml:space="preserve">учебника: </w:t>
      </w:r>
    </w:p>
    <w:p w:rsidR="00AC12CE" w:rsidRPr="00B46E8D" w:rsidRDefault="00AC12CE" w:rsidP="00AC12CE">
      <w:pPr>
        <w:pStyle w:val="a3"/>
        <w:spacing w:line="230" w:lineRule="exact"/>
        <w:ind w:right="-1"/>
        <w:jc w:val="both"/>
        <w:rPr>
          <w:rFonts w:ascii="Times New Roman" w:hAnsi="Times New Roman" w:cs="Times New Roman"/>
          <w:bCs/>
          <w:i/>
        </w:rPr>
      </w:pPr>
      <w:r w:rsidRPr="00B46E8D">
        <w:rPr>
          <w:rFonts w:ascii="Times New Roman" w:hAnsi="Times New Roman" w:cs="Times New Roman"/>
          <w:bCs/>
          <w:i/>
        </w:rPr>
        <w:t xml:space="preserve">А.А. Каменский, Е.А. </w:t>
      </w:r>
      <w:proofErr w:type="spellStart"/>
      <w:r w:rsidRPr="00B46E8D">
        <w:rPr>
          <w:rFonts w:ascii="Times New Roman" w:hAnsi="Times New Roman" w:cs="Times New Roman"/>
          <w:bCs/>
          <w:i/>
        </w:rPr>
        <w:t>Криксунов</w:t>
      </w:r>
      <w:proofErr w:type="spellEnd"/>
      <w:r w:rsidRPr="00B46E8D">
        <w:rPr>
          <w:rFonts w:ascii="Times New Roman" w:hAnsi="Times New Roman" w:cs="Times New Roman"/>
          <w:bCs/>
          <w:i/>
        </w:rPr>
        <w:t>, В.В. Пасечник «Общая биология. 10-11 класс» Учебник для общеобразовательных учреждений. – М.: Дрофа, 2012.-368с.;</w:t>
      </w:r>
    </w:p>
    <w:p w:rsidR="00AC12CE" w:rsidRPr="00B46E8D" w:rsidRDefault="00AC12CE" w:rsidP="00AC12CE">
      <w:pPr>
        <w:pStyle w:val="a3"/>
        <w:spacing w:line="235" w:lineRule="exact"/>
        <w:ind w:right="85"/>
        <w:jc w:val="both"/>
        <w:rPr>
          <w:rFonts w:ascii="Times New Roman" w:hAnsi="Times New Roman" w:cs="Times New Roman"/>
          <w:iCs/>
        </w:rPr>
      </w:pPr>
      <w:r w:rsidRPr="00B46E8D">
        <w:rPr>
          <w:rFonts w:ascii="Times New Roman" w:hAnsi="Times New Roman" w:cs="Times New Roman"/>
          <w:iCs/>
        </w:rPr>
        <w:t>а также методического пособия для учителя:</w:t>
      </w:r>
    </w:p>
    <w:p w:rsidR="00AC12CE" w:rsidRDefault="00AC12CE" w:rsidP="00AC12CE">
      <w:pPr>
        <w:pStyle w:val="a3"/>
        <w:spacing w:line="235" w:lineRule="exact"/>
        <w:ind w:right="85"/>
        <w:jc w:val="both"/>
        <w:rPr>
          <w:rFonts w:ascii="Times New Roman" w:hAnsi="Times New Roman" w:cs="Times New Roman"/>
          <w:i/>
          <w:iCs/>
        </w:rPr>
      </w:pPr>
      <w:r w:rsidRPr="00B46E8D">
        <w:rPr>
          <w:rFonts w:ascii="Times New Roman" w:hAnsi="Times New Roman" w:cs="Times New Roman"/>
          <w:i/>
          <w:iCs/>
        </w:rPr>
        <w:t>В.В. Пасечник «Введение в общую биологию и экологию.9 класс»: Тематическое и поурочное планирование к учебнику – М.: Дрофа, 2010</w:t>
      </w:r>
    </w:p>
    <w:p w:rsidR="00AC12CE" w:rsidRDefault="00AC12CE" w:rsidP="00AC12CE">
      <w:pPr>
        <w:pStyle w:val="a3"/>
        <w:spacing w:line="235" w:lineRule="exact"/>
        <w:ind w:right="85"/>
        <w:jc w:val="both"/>
        <w:rPr>
          <w:rFonts w:ascii="Times New Roman" w:hAnsi="Times New Roman" w:cs="Times New Roman"/>
          <w:i/>
          <w:iCs/>
        </w:rPr>
      </w:pPr>
    </w:p>
    <w:p w:rsidR="00AC12CE" w:rsidRDefault="00AC12CE" w:rsidP="00AC12CE">
      <w:pPr>
        <w:pStyle w:val="a3"/>
        <w:spacing w:line="235" w:lineRule="exact"/>
        <w:ind w:right="85"/>
        <w:jc w:val="both"/>
        <w:rPr>
          <w:rFonts w:ascii="Times New Roman" w:hAnsi="Times New Roman" w:cs="Times New Roman"/>
          <w:i/>
          <w:iCs/>
        </w:rPr>
      </w:pPr>
    </w:p>
    <w:p w:rsidR="00AC12CE" w:rsidRDefault="00AC12CE" w:rsidP="00AC12CE">
      <w:pPr>
        <w:jc w:val="center"/>
        <w:rPr>
          <w:b/>
        </w:rPr>
      </w:pPr>
    </w:p>
    <w:p w:rsidR="00AC12CE" w:rsidRDefault="00AC12CE" w:rsidP="00AC12CE">
      <w:pPr>
        <w:jc w:val="center"/>
        <w:rPr>
          <w:b/>
        </w:rPr>
      </w:pPr>
    </w:p>
    <w:p w:rsidR="00AC12CE" w:rsidRDefault="00AC12CE" w:rsidP="00AC12CE">
      <w:pPr>
        <w:jc w:val="center"/>
        <w:rPr>
          <w:b/>
        </w:rPr>
      </w:pPr>
    </w:p>
    <w:p w:rsidR="00AC12CE" w:rsidRPr="000D41F4" w:rsidRDefault="00AC12CE" w:rsidP="00AC12CE">
      <w:pPr>
        <w:pStyle w:val="a4"/>
        <w:jc w:val="center"/>
        <w:rPr>
          <w:b/>
          <w:spacing w:val="0"/>
          <w:sz w:val="24"/>
        </w:rPr>
      </w:pPr>
      <w:r w:rsidRPr="000D41F4">
        <w:rPr>
          <w:b/>
          <w:spacing w:val="0"/>
          <w:sz w:val="24"/>
        </w:rPr>
        <w:t>Содержание программы</w:t>
      </w:r>
    </w:p>
    <w:p w:rsidR="00AC12CE" w:rsidRPr="000D41F4" w:rsidRDefault="00AC12CE" w:rsidP="00AC12CE">
      <w:pPr>
        <w:pStyle w:val="a4"/>
        <w:jc w:val="center"/>
        <w:rPr>
          <w:spacing w:val="0"/>
          <w:sz w:val="24"/>
        </w:rPr>
      </w:pPr>
      <w:r w:rsidRPr="000D41F4">
        <w:rPr>
          <w:spacing w:val="0"/>
          <w:sz w:val="24"/>
        </w:rPr>
        <w:t>10 класс</w:t>
      </w:r>
    </w:p>
    <w:p w:rsidR="00AC12CE" w:rsidRPr="000D41F4" w:rsidRDefault="00A024E9" w:rsidP="00AC12CE">
      <w:pPr>
        <w:pStyle w:val="a4"/>
        <w:jc w:val="center"/>
        <w:rPr>
          <w:spacing w:val="0"/>
          <w:sz w:val="24"/>
        </w:rPr>
      </w:pPr>
      <w:r>
        <w:rPr>
          <w:spacing w:val="0"/>
          <w:sz w:val="24"/>
        </w:rPr>
        <w:t>70</w:t>
      </w:r>
      <w:r w:rsidR="00AC12CE" w:rsidRPr="000D41F4">
        <w:rPr>
          <w:spacing w:val="0"/>
          <w:sz w:val="24"/>
        </w:rPr>
        <w:t xml:space="preserve"> ч/год (2 ч/</w:t>
      </w:r>
      <w:proofErr w:type="spellStart"/>
      <w:r w:rsidR="00AC12CE" w:rsidRPr="000D41F4">
        <w:rPr>
          <w:spacing w:val="0"/>
          <w:sz w:val="24"/>
        </w:rPr>
        <w:t>нед</w:t>
      </w:r>
      <w:proofErr w:type="spellEnd"/>
      <w:r w:rsidR="00AC12CE" w:rsidRPr="000D41F4">
        <w:rPr>
          <w:spacing w:val="0"/>
          <w:sz w:val="24"/>
        </w:rPr>
        <w:t>.)</w:t>
      </w:r>
    </w:p>
    <w:p w:rsidR="00AC12CE" w:rsidRPr="000D41F4" w:rsidRDefault="00AC12CE" w:rsidP="00AC12CE">
      <w:pPr>
        <w:pStyle w:val="a4"/>
        <w:rPr>
          <w:b/>
          <w:spacing w:val="0"/>
          <w:sz w:val="24"/>
        </w:rPr>
      </w:pPr>
      <w:r w:rsidRPr="000D41F4">
        <w:rPr>
          <w:b/>
          <w:spacing w:val="0"/>
          <w:sz w:val="24"/>
        </w:rPr>
        <w:t>Введение (4 ч)</w:t>
      </w:r>
    </w:p>
    <w:p w:rsidR="00AC12CE" w:rsidRDefault="00AC12CE" w:rsidP="00AC12CE">
      <w:pPr>
        <w:pStyle w:val="a5"/>
        <w:spacing w:before="61" w:beforeAutospacing="0" w:after="122" w:afterAutospacing="0"/>
        <w:ind w:firstLine="708"/>
        <w:jc w:val="both"/>
      </w:pPr>
      <w:r>
        <w:t xml:space="preserve"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 </w:t>
      </w:r>
    </w:p>
    <w:p w:rsidR="00AC12CE" w:rsidRDefault="00AC12CE" w:rsidP="00AC12CE">
      <w:pPr>
        <w:pStyle w:val="a5"/>
        <w:spacing w:before="61" w:beforeAutospacing="0" w:after="122" w:afterAutospacing="0"/>
        <w:jc w:val="both"/>
      </w:pPr>
      <w:r w:rsidRPr="00ED182B">
        <w:rPr>
          <w:rStyle w:val="em"/>
          <w:b/>
        </w:rPr>
        <w:t>Демонстрация:</w:t>
      </w:r>
      <w:r>
        <w:t xml:space="preserve"> портретов ученых-биологов, схемы «Связь биологии с другими науками».                                                                  </w:t>
      </w:r>
    </w:p>
    <w:p w:rsidR="00AC12CE" w:rsidRPr="00ED182B" w:rsidRDefault="00AC12CE" w:rsidP="00AC12CE">
      <w:pPr>
        <w:pStyle w:val="a5"/>
        <w:spacing w:before="61" w:beforeAutospacing="0" w:after="122" w:afterAutospacing="0"/>
        <w:jc w:val="both"/>
        <w:rPr>
          <w:b/>
        </w:rPr>
      </w:pPr>
      <w:r>
        <w:rPr>
          <w:rStyle w:val="em"/>
          <w:b/>
        </w:rPr>
        <w:t>Основы цитологии (28</w:t>
      </w:r>
      <w:r w:rsidRPr="00ED182B">
        <w:rPr>
          <w:rStyle w:val="em"/>
          <w:b/>
        </w:rPr>
        <w:t xml:space="preserve"> ч)</w:t>
      </w:r>
    </w:p>
    <w:p w:rsidR="00AC12CE" w:rsidRDefault="00AC12CE" w:rsidP="00AC12CE">
      <w:pPr>
        <w:pStyle w:val="a5"/>
        <w:spacing w:before="0" w:beforeAutospacing="0" w:after="0" w:afterAutospacing="0"/>
        <w:ind w:firstLine="708"/>
        <w:jc w:val="both"/>
      </w:pPr>
      <w:r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:rsidR="00AC12CE" w:rsidRDefault="00AC12CE" w:rsidP="00AC12CE">
      <w:pPr>
        <w:pStyle w:val="a5"/>
        <w:spacing w:before="0" w:beforeAutospacing="0" w:after="0" w:afterAutospacing="0"/>
        <w:ind w:firstLine="708"/>
        <w:jc w:val="both"/>
      </w:pPr>
      <w:r>
        <w:t>Значение клеточной теории для развития биологии. Клетка как единица развития, структурная и функциональная единица живого.</w:t>
      </w:r>
    </w:p>
    <w:p w:rsidR="00AC12CE" w:rsidRDefault="00AC12CE" w:rsidP="00AC12CE">
      <w:pPr>
        <w:pStyle w:val="a5"/>
        <w:spacing w:before="0" w:beforeAutospacing="0" w:after="0" w:afterAutospacing="0"/>
        <w:ind w:firstLine="708"/>
        <w:jc w:val="both"/>
      </w:pPr>
      <w:r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AC12CE" w:rsidRDefault="00AC12CE" w:rsidP="00AC12CE">
      <w:pPr>
        <w:pStyle w:val="a5"/>
        <w:spacing w:before="0" w:beforeAutospacing="0" w:after="0" w:afterAutospacing="0"/>
        <w:ind w:firstLine="708"/>
        <w:jc w:val="both"/>
      </w:pPr>
      <w:r>
        <w:t xml:space="preserve">Строение </w:t>
      </w:r>
      <w:proofErr w:type="spellStart"/>
      <w:r>
        <w:t>прокариотической</w:t>
      </w:r>
      <w:proofErr w:type="spellEnd"/>
      <w:r>
        <w:t xml:space="preserve"> клетки. Строение </w:t>
      </w:r>
      <w:proofErr w:type="spellStart"/>
      <w:r>
        <w:t>эукариотической</w:t>
      </w:r>
      <w:proofErr w:type="spellEnd"/>
      <w:r>
        <w:t xml:space="preserve">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AC12CE" w:rsidRDefault="00AC12CE" w:rsidP="00AC12CE">
      <w:pPr>
        <w:pStyle w:val="a5"/>
        <w:spacing w:before="0" w:beforeAutospacing="0" w:after="0" w:afterAutospacing="0"/>
        <w:ind w:firstLine="708"/>
        <w:jc w:val="both"/>
      </w:pPr>
      <w:r>
        <w:t xml:space="preserve">Особенности строения клеток бактерий, грибов, животных и растений. Вирусы и бактериофаги. Вирус </w:t>
      </w:r>
      <w:proofErr w:type="spellStart"/>
      <w:r>
        <w:t>СПИДа</w:t>
      </w:r>
      <w:proofErr w:type="spellEnd"/>
      <w:r>
        <w:t>.</w:t>
      </w:r>
    </w:p>
    <w:p w:rsidR="00AC12CE" w:rsidRDefault="00AC12CE" w:rsidP="00AC12CE">
      <w:pPr>
        <w:pStyle w:val="a5"/>
        <w:spacing w:before="0" w:beforeAutospacing="0" w:after="0" w:afterAutospacing="0"/>
        <w:ind w:firstLine="708"/>
        <w:jc w:val="both"/>
      </w:pPr>
      <w:r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AC12CE" w:rsidRDefault="00AC12CE" w:rsidP="00AC12CE">
      <w:pPr>
        <w:pStyle w:val="a5"/>
        <w:spacing w:before="0" w:beforeAutospacing="0" w:after="0" w:afterAutospacing="0"/>
        <w:ind w:firstLine="708"/>
        <w:jc w:val="both"/>
      </w:pPr>
      <w:r>
        <w:t xml:space="preserve">Биосинтез белков. Понятие о гене. ДНК – источник генетической информации. </w:t>
      </w:r>
      <w:proofErr w:type="gramStart"/>
      <w:r>
        <w:t>Генетической</w:t>
      </w:r>
      <w:proofErr w:type="gramEnd"/>
      <w:r>
        <w:t xml:space="preserve"> код. Матричный принцип биосинтеза белков. Образование </w:t>
      </w:r>
      <w:proofErr w:type="spellStart"/>
      <w:r>
        <w:t>и-РНК</w:t>
      </w:r>
      <w:proofErr w:type="spellEnd"/>
      <w:r>
        <w:t xml:space="preserve"> по матрице ДНК. Регуляция биосинтеза.</w:t>
      </w:r>
    </w:p>
    <w:p w:rsidR="00AC12CE" w:rsidRDefault="00AC12CE" w:rsidP="00AC12CE">
      <w:pPr>
        <w:pStyle w:val="a5"/>
        <w:spacing w:before="0" w:beforeAutospacing="0" w:after="0" w:afterAutospacing="0"/>
        <w:jc w:val="both"/>
      </w:pPr>
      <w:r>
        <w:t>Понятие о гомеостазе, регуляция процессов превращения веществ и энергии в клетке.</w:t>
      </w:r>
    </w:p>
    <w:p w:rsidR="00AC12CE" w:rsidRDefault="00AC12CE" w:rsidP="00AC12CE">
      <w:pPr>
        <w:pStyle w:val="a5"/>
        <w:spacing w:before="0" w:beforeAutospacing="0" w:after="0" w:afterAutospacing="0"/>
        <w:jc w:val="both"/>
      </w:pPr>
      <w:r w:rsidRPr="00ED182B">
        <w:rPr>
          <w:rStyle w:val="em"/>
          <w:b/>
        </w:rPr>
        <w:t>Демонстрация</w:t>
      </w:r>
      <w:r>
        <w:rPr>
          <w:rStyle w:val="em"/>
          <w:b/>
        </w:rPr>
        <w:t xml:space="preserve">: </w:t>
      </w:r>
      <w:r>
        <w:t>микропрепаратов клеток растений и животных; модели клетки; опытов, иллюстрирующих процесс фотосинтеза; модели ДНК, модели-аппликации «Синтез белка».</w:t>
      </w:r>
    </w:p>
    <w:p w:rsidR="00AC12CE" w:rsidRDefault="00AC12CE" w:rsidP="00AC12CE">
      <w:pPr>
        <w:pStyle w:val="a5"/>
        <w:spacing w:before="0" w:beforeAutospacing="0" w:after="0" w:afterAutospacing="0"/>
        <w:jc w:val="both"/>
        <w:rPr>
          <w:b/>
        </w:rPr>
      </w:pPr>
      <w:r w:rsidRPr="00ED182B">
        <w:rPr>
          <w:rStyle w:val="em"/>
          <w:b/>
        </w:rPr>
        <w:t>Лабораторные работы</w:t>
      </w:r>
      <w:r>
        <w:rPr>
          <w:rStyle w:val="em"/>
          <w:b/>
        </w:rPr>
        <w:t>:</w:t>
      </w:r>
    </w:p>
    <w:p w:rsidR="00AC12CE" w:rsidRDefault="00AC12CE" w:rsidP="00AC12CE">
      <w:pPr>
        <w:pStyle w:val="a5"/>
        <w:spacing w:before="0" w:beforeAutospacing="0" w:after="0" w:afterAutospacing="0"/>
        <w:jc w:val="both"/>
        <w:rPr>
          <w:b/>
        </w:rPr>
      </w:pPr>
      <w:r w:rsidRPr="004C7FC6">
        <w:rPr>
          <w:b/>
        </w:rPr>
        <w:lastRenderedPageBreak/>
        <w:t xml:space="preserve"> </w:t>
      </w:r>
      <w:r w:rsidRPr="004C7FC6">
        <w:rPr>
          <w:b/>
          <w:i/>
          <w:szCs w:val="28"/>
        </w:rPr>
        <w:t xml:space="preserve"> №1</w:t>
      </w:r>
      <w:r w:rsidRPr="00762E6E">
        <w:rPr>
          <w:i/>
          <w:szCs w:val="28"/>
        </w:rPr>
        <w:t xml:space="preserve"> «Наблюдение клеток растений и животных под микроскопом на готовых препаратах и их описание».</w:t>
      </w:r>
    </w:p>
    <w:p w:rsidR="00AC12CE" w:rsidRDefault="00AC12CE" w:rsidP="00AC12CE">
      <w:pPr>
        <w:pStyle w:val="a5"/>
        <w:spacing w:before="0" w:beforeAutospacing="0" w:after="0" w:afterAutospacing="0"/>
        <w:jc w:val="both"/>
        <w:rPr>
          <w:rStyle w:val="em"/>
          <w:b/>
        </w:rPr>
      </w:pPr>
      <w:r w:rsidRPr="00F81835">
        <w:rPr>
          <w:b/>
          <w:i/>
          <w:szCs w:val="28"/>
        </w:rPr>
        <w:t>№2</w:t>
      </w:r>
      <w:r w:rsidRPr="00762E6E">
        <w:rPr>
          <w:i/>
          <w:szCs w:val="28"/>
        </w:rPr>
        <w:t xml:space="preserve"> «Сравнение строения клеток растений и животных».</w:t>
      </w:r>
    </w:p>
    <w:p w:rsidR="00AC12CE" w:rsidRPr="00D33F05" w:rsidRDefault="00AC12CE" w:rsidP="00AC12CE">
      <w:pPr>
        <w:pStyle w:val="a5"/>
        <w:spacing w:before="0" w:beforeAutospacing="0" w:after="0" w:afterAutospacing="0"/>
        <w:jc w:val="both"/>
        <w:rPr>
          <w:b/>
        </w:rPr>
      </w:pPr>
      <w:r w:rsidRPr="00ED182B">
        <w:rPr>
          <w:rStyle w:val="em"/>
          <w:b/>
        </w:rPr>
        <w:t>Размножение и инд</w:t>
      </w:r>
      <w:r>
        <w:rPr>
          <w:rStyle w:val="em"/>
          <w:b/>
        </w:rPr>
        <w:t>ивидуальное развитие</w:t>
      </w:r>
      <w:r w:rsidRPr="00ED182B">
        <w:rPr>
          <w:rStyle w:val="em"/>
          <w:b/>
        </w:rPr>
        <w:t xml:space="preserve"> организмов (10 ч)</w:t>
      </w:r>
    </w:p>
    <w:p w:rsidR="00AC12CE" w:rsidRDefault="00AC12CE" w:rsidP="00AC12CE">
      <w:pPr>
        <w:pStyle w:val="a5"/>
        <w:spacing w:before="0" w:beforeAutospacing="0" w:after="0" w:afterAutospacing="0"/>
        <w:ind w:firstLine="708"/>
        <w:jc w:val="both"/>
      </w:pPr>
      <w:r w:rsidRPr="00912DCE">
        <w:t>Самовоспроизведение – всеобщее свойство живого. Митоз как основа бесполого</w:t>
      </w:r>
      <w:r>
        <w:t xml:space="preserve"> размножения и роста многоклеточных организмов, его фазы и биологическое значение.</w:t>
      </w:r>
    </w:p>
    <w:p w:rsidR="00AC12CE" w:rsidRDefault="00AC12CE" w:rsidP="00AC12CE">
      <w:pPr>
        <w:pStyle w:val="a5"/>
        <w:spacing w:before="0" w:beforeAutospacing="0" w:after="0" w:afterAutospacing="0"/>
        <w:jc w:val="both"/>
      </w:pPr>
      <w:r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:rsidR="00AC12CE" w:rsidRDefault="00AC12CE" w:rsidP="00AC12CE">
      <w:pPr>
        <w:pStyle w:val="a5"/>
        <w:spacing w:before="0" w:beforeAutospacing="0" w:after="0" w:afterAutospacing="0"/>
        <w:ind w:firstLine="708"/>
        <w:jc w:val="both"/>
      </w:pPr>
      <w:r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AC12CE" w:rsidRDefault="00AC12CE" w:rsidP="00AC12CE">
      <w:pPr>
        <w:pStyle w:val="a5"/>
        <w:spacing w:before="0" w:beforeAutospacing="0" w:after="0" w:afterAutospacing="0"/>
        <w:jc w:val="both"/>
      </w:pPr>
      <w:r w:rsidRPr="00ED182B">
        <w:rPr>
          <w:rStyle w:val="em"/>
          <w:b/>
        </w:rPr>
        <w:t>Демонстрация</w:t>
      </w:r>
      <w:r w:rsidRPr="00ED182B">
        <w:rPr>
          <w:b/>
        </w:rPr>
        <w:t>:</w:t>
      </w:r>
      <w:r>
        <w:t xml:space="preserve"> 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:rsidR="00AC12CE" w:rsidRPr="00F81835" w:rsidRDefault="00AC12CE" w:rsidP="00AC12CE">
      <w:pPr>
        <w:pStyle w:val="a5"/>
        <w:spacing w:before="0" w:beforeAutospacing="0" w:after="0" w:afterAutospacing="0"/>
        <w:jc w:val="both"/>
        <w:rPr>
          <w:b/>
        </w:rPr>
      </w:pPr>
      <w:r>
        <w:rPr>
          <w:rStyle w:val="em"/>
          <w:b/>
        </w:rPr>
        <w:t>Лабораторная</w:t>
      </w:r>
      <w:r w:rsidRPr="00ED182B">
        <w:rPr>
          <w:rStyle w:val="em"/>
          <w:b/>
        </w:rPr>
        <w:t xml:space="preserve"> работ</w:t>
      </w:r>
      <w:r>
        <w:rPr>
          <w:rStyle w:val="em"/>
          <w:b/>
        </w:rPr>
        <w:t>а</w:t>
      </w:r>
      <w:r w:rsidRPr="00E90917">
        <w:rPr>
          <w:b/>
        </w:rPr>
        <w:t xml:space="preserve">: </w:t>
      </w:r>
      <w:r w:rsidRPr="00E90917">
        <w:rPr>
          <w:b/>
          <w:i/>
          <w:szCs w:val="28"/>
        </w:rPr>
        <w:t>№3</w:t>
      </w:r>
      <w:r>
        <w:rPr>
          <w:i/>
          <w:szCs w:val="28"/>
        </w:rPr>
        <w:t xml:space="preserve"> </w:t>
      </w:r>
      <w:r w:rsidRPr="00762E6E">
        <w:rPr>
          <w:i/>
          <w:szCs w:val="28"/>
        </w:rPr>
        <w:t xml:space="preserve"> «Выявление признаков сходства зародышей человека и других млекопитающих как доказательство их родства».</w:t>
      </w:r>
    </w:p>
    <w:p w:rsidR="00AC12CE" w:rsidRDefault="00AC12CE" w:rsidP="00AC12CE">
      <w:pPr>
        <w:pStyle w:val="a5"/>
        <w:spacing w:before="0" w:beforeAutospacing="0" w:after="0" w:afterAutospacing="0"/>
        <w:jc w:val="both"/>
        <w:rPr>
          <w:rStyle w:val="em"/>
          <w:b/>
        </w:rPr>
      </w:pPr>
      <w:r w:rsidRPr="00ED182B">
        <w:rPr>
          <w:rStyle w:val="em"/>
          <w:b/>
        </w:rPr>
        <w:t>Основы генетики (18 ч)</w:t>
      </w:r>
    </w:p>
    <w:p w:rsidR="00AC12CE" w:rsidRDefault="00AC12CE" w:rsidP="00AC12CE">
      <w:pPr>
        <w:pStyle w:val="a5"/>
        <w:spacing w:before="0" w:beforeAutospacing="0" w:after="0" w:afterAutospacing="0"/>
        <w:ind w:firstLine="708"/>
        <w:jc w:val="both"/>
      </w:pPr>
      <w:r w:rsidRPr="00ED182B"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ED182B">
        <w:t>Дигибридное</w:t>
      </w:r>
      <w:proofErr w:type="spellEnd"/>
      <w:r w:rsidRPr="00ED182B"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AC12CE" w:rsidRPr="00ED182B" w:rsidRDefault="00AC12CE" w:rsidP="00AC12CE">
      <w:pPr>
        <w:pStyle w:val="a5"/>
        <w:spacing w:before="0" w:beforeAutospacing="0" w:after="0" w:afterAutospacing="0"/>
        <w:ind w:firstLine="708"/>
        <w:jc w:val="both"/>
      </w:pPr>
      <w:r w:rsidRPr="00ED182B">
        <w:t xml:space="preserve">Генетическое определение пола. Генетическая структура половых хромосом. </w:t>
      </w:r>
      <w:proofErr w:type="spellStart"/>
      <w:r w:rsidRPr="00ED182B">
        <w:t>Гомогаметный</w:t>
      </w:r>
      <w:proofErr w:type="spellEnd"/>
      <w:r w:rsidRPr="00ED182B">
        <w:t xml:space="preserve"> и </w:t>
      </w:r>
      <w:proofErr w:type="spellStart"/>
      <w:r w:rsidRPr="00ED182B">
        <w:t>гетерогаметный</w:t>
      </w:r>
      <w:proofErr w:type="spellEnd"/>
      <w:r w:rsidRPr="00ED182B">
        <w:t xml:space="preserve"> пол. Нас</w:t>
      </w:r>
      <w:r>
        <w:t>ледование признаков, сцепле</w:t>
      </w:r>
      <w:r w:rsidRPr="00ED182B">
        <w:t>нных с полом.</w:t>
      </w:r>
    </w:p>
    <w:p w:rsidR="00AC12CE" w:rsidRPr="00ED182B" w:rsidRDefault="00AC12CE" w:rsidP="00AC12CE">
      <w:pPr>
        <w:pStyle w:val="a5"/>
        <w:spacing w:before="0" w:beforeAutospacing="0" w:after="0" w:afterAutospacing="0"/>
        <w:ind w:firstLine="708"/>
        <w:jc w:val="both"/>
      </w:pPr>
      <w:r w:rsidRPr="00ED182B">
        <w:t>Хромосомная теория наследственности. Группы сцепления генов. Сцеплённое наследование признаков. Закон Т. Моргана. Полное и неполное сцепление генов. Генетические карты хромосом.</w:t>
      </w:r>
    </w:p>
    <w:p w:rsidR="00AC12CE" w:rsidRPr="00ED182B" w:rsidRDefault="00AC12CE" w:rsidP="00AC12CE">
      <w:pPr>
        <w:pStyle w:val="a5"/>
        <w:spacing w:before="0" w:beforeAutospacing="0" w:after="0" w:afterAutospacing="0"/>
        <w:jc w:val="both"/>
      </w:pPr>
      <w:r w:rsidRPr="00ED182B"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ED182B">
        <w:t>кодоминирование</w:t>
      </w:r>
      <w:proofErr w:type="spellEnd"/>
      <w:r w:rsidRPr="00ED182B">
        <w:t xml:space="preserve"> и сверхдоминирование) и неаллельных (</w:t>
      </w:r>
      <w:proofErr w:type="spellStart"/>
      <w:r w:rsidRPr="00ED182B">
        <w:t>комплементарность</w:t>
      </w:r>
      <w:proofErr w:type="spellEnd"/>
      <w:r w:rsidRPr="00ED182B">
        <w:t xml:space="preserve">, </w:t>
      </w:r>
      <w:proofErr w:type="spellStart"/>
      <w:r w:rsidRPr="00ED182B">
        <w:t>эпистаз</w:t>
      </w:r>
      <w:proofErr w:type="spellEnd"/>
      <w:r w:rsidRPr="00ED182B">
        <w:t xml:space="preserve"> и полимерия) генов в определении признаков. Плейотропия.</w:t>
      </w:r>
    </w:p>
    <w:p w:rsidR="00AC12CE" w:rsidRPr="00ED182B" w:rsidRDefault="00AC12CE" w:rsidP="00AC12CE">
      <w:pPr>
        <w:pStyle w:val="a5"/>
        <w:spacing w:before="0" w:beforeAutospacing="0" w:after="0" w:afterAutospacing="0"/>
        <w:ind w:firstLine="708"/>
        <w:jc w:val="both"/>
      </w:pPr>
      <w:r w:rsidRPr="00ED182B"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AC12CE" w:rsidRPr="00ED182B" w:rsidRDefault="00AC12CE" w:rsidP="00AC12CE">
      <w:pPr>
        <w:pStyle w:val="a5"/>
        <w:spacing w:before="0" w:beforeAutospacing="0" w:after="0" w:afterAutospacing="0"/>
        <w:ind w:firstLine="708"/>
        <w:jc w:val="both"/>
      </w:pPr>
      <w:r w:rsidRPr="00ED182B"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:rsidR="00AC12CE" w:rsidRDefault="00AC12CE" w:rsidP="00AC12CE">
      <w:pPr>
        <w:pStyle w:val="a5"/>
        <w:spacing w:before="0" w:beforeAutospacing="0" w:after="0" w:afterAutospacing="0"/>
        <w:ind w:firstLine="708"/>
        <w:jc w:val="both"/>
      </w:pPr>
      <w:r w:rsidRPr="00ED182B">
        <w:t xml:space="preserve">Фенотипическая, или </w:t>
      </w:r>
      <w:proofErr w:type="spellStart"/>
      <w:r w:rsidRPr="00ED182B">
        <w:t>модификационная</w:t>
      </w:r>
      <w:proofErr w:type="spellEnd"/>
      <w:r w:rsidRPr="00ED182B"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ED182B">
        <w:t>модификационной</w:t>
      </w:r>
      <w:proofErr w:type="spellEnd"/>
      <w:r w:rsidRPr="00ED182B">
        <w:t xml:space="preserve"> изменчивости. Управление доминированием.</w:t>
      </w:r>
    </w:p>
    <w:p w:rsidR="00AC12CE" w:rsidRDefault="00AC12CE" w:rsidP="00AC12CE">
      <w:pPr>
        <w:pStyle w:val="a5"/>
        <w:spacing w:before="0" w:beforeAutospacing="0" w:after="0" w:afterAutospacing="0"/>
        <w:jc w:val="both"/>
      </w:pPr>
      <w:r>
        <w:t xml:space="preserve">  </w:t>
      </w:r>
      <w:proofErr w:type="gramStart"/>
      <w:r w:rsidRPr="00ED182B">
        <w:rPr>
          <w:rStyle w:val="em"/>
          <w:b/>
        </w:rPr>
        <w:t>Демонстрация:</w:t>
      </w:r>
      <w:r>
        <w:rPr>
          <w:rStyle w:val="em"/>
          <w:b/>
        </w:rPr>
        <w:t xml:space="preserve"> </w:t>
      </w:r>
      <w:r>
        <w:t xml:space="preserve">моделей-аппликаций, иллюстрирующих законы наследственности, перекрест хромосом; результатов опытов, показывающих влияние условий среды на </w:t>
      </w:r>
      <w:r>
        <w:lastRenderedPageBreak/>
        <w:t>изменчивость организмов; гербарных материалов, коллекций, муляжей гибридных, полиплоидных растений.</w:t>
      </w:r>
      <w:proofErr w:type="gramEnd"/>
    </w:p>
    <w:p w:rsidR="00AC12CE" w:rsidRDefault="00AC12CE" w:rsidP="00AC12CE">
      <w:pPr>
        <w:pStyle w:val="a5"/>
        <w:spacing w:before="0" w:beforeAutospacing="0" w:after="0" w:afterAutospacing="0"/>
        <w:jc w:val="both"/>
        <w:rPr>
          <w:rStyle w:val="em"/>
          <w:b/>
        </w:rPr>
      </w:pPr>
      <w:r>
        <w:rPr>
          <w:rStyle w:val="em"/>
          <w:b/>
        </w:rPr>
        <w:t>Практические и л</w:t>
      </w:r>
      <w:r w:rsidRPr="00ED182B">
        <w:rPr>
          <w:rStyle w:val="em"/>
          <w:b/>
        </w:rPr>
        <w:t>абораторные работы</w:t>
      </w:r>
      <w:r>
        <w:rPr>
          <w:rStyle w:val="em"/>
          <w:b/>
        </w:rPr>
        <w:t>:</w:t>
      </w:r>
    </w:p>
    <w:p w:rsidR="00AC12CE" w:rsidRDefault="00AC12CE" w:rsidP="00AC12CE">
      <w:pPr>
        <w:pStyle w:val="a5"/>
        <w:spacing w:before="0" w:beforeAutospacing="0" w:after="0" w:afterAutospacing="0"/>
        <w:jc w:val="both"/>
        <w:rPr>
          <w:i/>
          <w:szCs w:val="28"/>
        </w:rPr>
      </w:pPr>
      <w:proofErr w:type="gramStart"/>
      <w:r w:rsidRPr="00F81835">
        <w:rPr>
          <w:b/>
          <w:i/>
          <w:szCs w:val="28"/>
        </w:rPr>
        <w:t>П</w:t>
      </w:r>
      <w:proofErr w:type="gramEnd"/>
      <w:r w:rsidRPr="00F81835">
        <w:rPr>
          <w:b/>
          <w:i/>
          <w:szCs w:val="28"/>
        </w:rPr>
        <w:t>/</w:t>
      </w:r>
      <w:proofErr w:type="spellStart"/>
      <w:r w:rsidRPr="00F81835">
        <w:rPr>
          <w:b/>
          <w:i/>
          <w:szCs w:val="28"/>
        </w:rPr>
        <w:t>р</w:t>
      </w:r>
      <w:proofErr w:type="spellEnd"/>
      <w:r w:rsidRPr="00F81835">
        <w:rPr>
          <w:b/>
          <w:i/>
          <w:szCs w:val="28"/>
        </w:rPr>
        <w:t xml:space="preserve"> №1 </w:t>
      </w:r>
      <w:r w:rsidRPr="00762E6E">
        <w:rPr>
          <w:i/>
          <w:szCs w:val="28"/>
        </w:rPr>
        <w:t>«Составление простейших схем скрещивания».</w:t>
      </w:r>
    </w:p>
    <w:p w:rsidR="00AC12CE" w:rsidRDefault="00AC12CE" w:rsidP="00AC12CE">
      <w:pPr>
        <w:pStyle w:val="a5"/>
        <w:spacing w:before="0" w:beforeAutospacing="0" w:after="0" w:afterAutospacing="0"/>
        <w:jc w:val="both"/>
        <w:rPr>
          <w:i/>
          <w:szCs w:val="28"/>
        </w:rPr>
      </w:pPr>
      <w:proofErr w:type="gramStart"/>
      <w:r w:rsidRPr="00F81835">
        <w:rPr>
          <w:b/>
          <w:i/>
          <w:szCs w:val="28"/>
        </w:rPr>
        <w:t>П</w:t>
      </w:r>
      <w:proofErr w:type="gramEnd"/>
      <w:r w:rsidRPr="00F81835">
        <w:rPr>
          <w:b/>
          <w:i/>
          <w:szCs w:val="28"/>
        </w:rPr>
        <w:t>/</w:t>
      </w:r>
      <w:proofErr w:type="spellStart"/>
      <w:r w:rsidRPr="00F81835">
        <w:rPr>
          <w:b/>
          <w:i/>
          <w:szCs w:val="28"/>
        </w:rPr>
        <w:t>р</w:t>
      </w:r>
      <w:proofErr w:type="spellEnd"/>
      <w:r w:rsidRPr="00F81835">
        <w:rPr>
          <w:b/>
          <w:i/>
          <w:szCs w:val="28"/>
        </w:rPr>
        <w:t xml:space="preserve"> №2</w:t>
      </w:r>
      <w:r w:rsidRPr="00762E6E">
        <w:rPr>
          <w:i/>
          <w:szCs w:val="28"/>
        </w:rPr>
        <w:t xml:space="preserve"> «Решение элементарных генетических задач».</w:t>
      </w:r>
    </w:p>
    <w:p w:rsidR="00AC12CE" w:rsidRPr="00E90917" w:rsidRDefault="00AC12CE" w:rsidP="00AC12CE">
      <w:pPr>
        <w:pStyle w:val="a5"/>
        <w:spacing w:before="0" w:beforeAutospacing="0" w:after="0" w:afterAutospacing="0"/>
        <w:jc w:val="both"/>
        <w:rPr>
          <w:i/>
        </w:rPr>
      </w:pPr>
      <w:r w:rsidRPr="00E90917">
        <w:rPr>
          <w:b/>
          <w:i/>
        </w:rPr>
        <w:t>Л/</w:t>
      </w:r>
      <w:proofErr w:type="spellStart"/>
      <w:proofErr w:type="gramStart"/>
      <w:r w:rsidRPr="00E90917">
        <w:rPr>
          <w:b/>
          <w:i/>
        </w:rPr>
        <w:t>р</w:t>
      </w:r>
      <w:proofErr w:type="spellEnd"/>
      <w:proofErr w:type="gramEnd"/>
      <w:r w:rsidRPr="00E90917">
        <w:rPr>
          <w:b/>
          <w:i/>
        </w:rPr>
        <w:t xml:space="preserve"> №4</w:t>
      </w:r>
      <w:r>
        <w:rPr>
          <w:b/>
          <w:i/>
        </w:rPr>
        <w:t xml:space="preserve"> «</w:t>
      </w:r>
      <w:r w:rsidRPr="00E90917">
        <w:rPr>
          <w:i/>
        </w:rPr>
        <w:t>Изучение изменчивости у растений и животных, построение вариационного ряда и крив</w:t>
      </w:r>
      <w:r>
        <w:rPr>
          <w:i/>
        </w:rPr>
        <w:t>ой. Изучение фенотипов растений»</w:t>
      </w:r>
    </w:p>
    <w:p w:rsidR="00AC12CE" w:rsidRPr="00F75A35" w:rsidRDefault="00AC12CE" w:rsidP="00AC12CE">
      <w:pPr>
        <w:pStyle w:val="a5"/>
        <w:spacing w:before="0" w:beforeAutospacing="0" w:after="0" w:afterAutospacing="0"/>
        <w:jc w:val="both"/>
        <w:rPr>
          <w:b/>
        </w:rPr>
      </w:pPr>
      <w:r w:rsidRPr="00F81835">
        <w:rPr>
          <w:b/>
          <w:i/>
          <w:szCs w:val="28"/>
        </w:rPr>
        <w:t>Л/</w:t>
      </w:r>
      <w:proofErr w:type="spellStart"/>
      <w:proofErr w:type="gramStart"/>
      <w:r w:rsidRPr="00F81835">
        <w:rPr>
          <w:b/>
          <w:i/>
          <w:szCs w:val="28"/>
        </w:rPr>
        <w:t>р</w:t>
      </w:r>
      <w:proofErr w:type="spellEnd"/>
      <w:proofErr w:type="gramEnd"/>
      <w:r w:rsidRPr="00F81835">
        <w:rPr>
          <w:b/>
          <w:i/>
          <w:szCs w:val="28"/>
        </w:rPr>
        <w:t xml:space="preserve"> №5</w:t>
      </w:r>
      <w:r w:rsidRPr="00762E6E">
        <w:rPr>
          <w:i/>
          <w:szCs w:val="28"/>
        </w:rPr>
        <w:t xml:space="preserve"> «Выявление источников мутагенов в окружающей среде (косвенно) и оценка возможных последствий их влияния на организм».</w:t>
      </w:r>
    </w:p>
    <w:p w:rsidR="00AC12CE" w:rsidRPr="00F75A35" w:rsidRDefault="00AC12CE" w:rsidP="00AC12CE">
      <w:pPr>
        <w:pStyle w:val="a5"/>
        <w:spacing w:before="0" w:beforeAutospacing="0" w:after="0" w:afterAutospacing="0"/>
        <w:jc w:val="both"/>
        <w:rPr>
          <w:b/>
        </w:rPr>
      </w:pPr>
      <w:r w:rsidRPr="00F75A35">
        <w:rPr>
          <w:rStyle w:val="em"/>
          <w:b/>
        </w:rPr>
        <w:t>Генетика человека (6 ч)</w:t>
      </w:r>
    </w:p>
    <w:p w:rsidR="00AC12CE" w:rsidRPr="00AC12CE" w:rsidRDefault="00AC12CE" w:rsidP="00AC12CE">
      <w:pPr>
        <w:pStyle w:val="a4"/>
        <w:ind w:firstLine="708"/>
        <w:jc w:val="both"/>
        <w:rPr>
          <w:spacing w:val="0"/>
          <w:sz w:val="24"/>
        </w:rPr>
      </w:pPr>
      <w:r w:rsidRPr="00AC12CE">
        <w:rPr>
          <w:spacing w:val="0"/>
          <w:sz w:val="24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AC12CE" w:rsidRPr="00AC12CE" w:rsidRDefault="00AC12CE" w:rsidP="00AC12CE">
      <w:pPr>
        <w:pStyle w:val="a4"/>
        <w:jc w:val="both"/>
        <w:rPr>
          <w:spacing w:val="0"/>
          <w:sz w:val="24"/>
        </w:rPr>
      </w:pPr>
      <w:r w:rsidRPr="00AC12CE">
        <w:rPr>
          <w:rStyle w:val="em"/>
          <w:spacing w:val="0"/>
          <w:sz w:val="24"/>
        </w:rPr>
        <w:t>Демонстрация:</w:t>
      </w:r>
      <w:r w:rsidRPr="00AC12CE">
        <w:rPr>
          <w:spacing w:val="0"/>
          <w:sz w:val="24"/>
        </w:rPr>
        <w:t xml:space="preserve"> хромосомных аномалий человека и их фенотипические проявления.</w:t>
      </w:r>
    </w:p>
    <w:p w:rsidR="00AC12CE" w:rsidRPr="00AC12CE" w:rsidRDefault="00AC12CE" w:rsidP="00AC12CE">
      <w:pPr>
        <w:pStyle w:val="a5"/>
        <w:spacing w:before="0" w:beforeAutospacing="0" w:after="0" w:afterAutospacing="0"/>
        <w:jc w:val="both"/>
        <w:rPr>
          <w:b/>
        </w:rPr>
      </w:pPr>
      <w:r w:rsidRPr="00AC12CE">
        <w:rPr>
          <w:rStyle w:val="em"/>
          <w:b/>
        </w:rPr>
        <w:t xml:space="preserve">Практическая работа: </w:t>
      </w:r>
      <w:r w:rsidRPr="00AC12CE">
        <w:rPr>
          <w:b/>
          <w:i/>
          <w:szCs w:val="28"/>
        </w:rPr>
        <w:t xml:space="preserve"> №3 «Составление родословной»</w:t>
      </w:r>
    </w:p>
    <w:p w:rsidR="00AC12CE" w:rsidRDefault="00AC12CE" w:rsidP="00AC12CE">
      <w:pPr>
        <w:pStyle w:val="a5"/>
        <w:spacing w:before="0" w:beforeAutospacing="0" w:after="0" w:afterAutospacing="0"/>
        <w:jc w:val="both"/>
        <w:rPr>
          <w:b/>
        </w:rPr>
      </w:pPr>
      <w:r w:rsidRPr="00AC12CE">
        <w:rPr>
          <w:b/>
        </w:rPr>
        <w:t>Обобщение и повторение изученного матери</w:t>
      </w:r>
      <w:r>
        <w:rPr>
          <w:b/>
        </w:rPr>
        <w:t>ала  (2</w:t>
      </w:r>
      <w:r w:rsidRPr="00247BD6">
        <w:rPr>
          <w:b/>
        </w:rPr>
        <w:t xml:space="preserve"> ч)</w:t>
      </w:r>
    </w:p>
    <w:p w:rsidR="00AC12CE" w:rsidRPr="00C43F3F" w:rsidRDefault="00AC12CE" w:rsidP="00AC12CE">
      <w:pPr>
        <w:pStyle w:val="a3"/>
        <w:spacing w:line="235" w:lineRule="exact"/>
        <w:ind w:right="85"/>
        <w:jc w:val="both"/>
        <w:rPr>
          <w:rFonts w:ascii="Times New Roman" w:hAnsi="Times New Roman" w:cs="Times New Roman"/>
          <w:i/>
          <w:sz w:val="23"/>
          <w:szCs w:val="23"/>
        </w:rPr>
        <w:sectPr w:rsidR="00AC12CE" w:rsidRPr="00C43F3F" w:rsidSect="008D55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2CE" w:rsidRPr="00B46E8D" w:rsidRDefault="00AC12CE" w:rsidP="00AC12CE">
      <w:pPr>
        <w:pStyle w:val="a4"/>
        <w:jc w:val="center"/>
        <w:rPr>
          <w:b/>
          <w:spacing w:val="0"/>
          <w:sz w:val="24"/>
          <w:szCs w:val="24"/>
        </w:rPr>
      </w:pPr>
      <w:r w:rsidRPr="00B46E8D">
        <w:rPr>
          <w:b/>
          <w:spacing w:val="0"/>
          <w:sz w:val="24"/>
          <w:szCs w:val="24"/>
        </w:rPr>
        <w:lastRenderedPageBreak/>
        <w:t xml:space="preserve">Календарно-тематическое планирование  </w:t>
      </w:r>
      <w:r>
        <w:rPr>
          <w:b/>
          <w:spacing w:val="0"/>
          <w:sz w:val="24"/>
          <w:szCs w:val="24"/>
        </w:rPr>
        <w:t>уроков</w:t>
      </w:r>
      <w:r w:rsidRPr="00B46E8D">
        <w:rPr>
          <w:b/>
          <w:spacing w:val="0"/>
          <w:sz w:val="24"/>
          <w:szCs w:val="24"/>
        </w:rPr>
        <w:t xml:space="preserve"> биологии в 10 классе</w:t>
      </w:r>
    </w:p>
    <w:p w:rsidR="00AC12CE" w:rsidRPr="00B46E8D" w:rsidRDefault="00AC12CE" w:rsidP="00AC12CE">
      <w:pPr>
        <w:pStyle w:val="a4"/>
        <w:rPr>
          <w:spacing w:val="0"/>
          <w:sz w:val="24"/>
          <w:szCs w:val="24"/>
        </w:rPr>
      </w:pPr>
      <w:r w:rsidRPr="00B46E8D">
        <w:rPr>
          <w:b/>
          <w:spacing w:val="0"/>
          <w:sz w:val="24"/>
          <w:szCs w:val="24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88"/>
        <w:gridCol w:w="1984"/>
        <w:gridCol w:w="2127"/>
        <w:gridCol w:w="2976"/>
      </w:tblGrid>
      <w:tr w:rsidR="00AC12CE" w:rsidRPr="00B46E8D" w:rsidTr="003F50E0">
        <w:trPr>
          <w:trHeight w:val="1114"/>
        </w:trPr>
        <w:tc>
          <w:tcPr>
            <w:tcW w:w="993" w:type="dxa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№ урока</w:t>
            </w: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Плановые</w:t>
            </w: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 xml:space="preserve">Скорректированные </w:t>
            </w: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сроки</w:t>
            </w: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 xml:space="preserve">Примечание </w:t>
            </w:r>
          </w:p>
        </w:tc>
      </w:tr>
      <w:tr w:rsidR="00AC12CE" w:rsidRPr="00B46E8D" w:rsidTr="003F50E0">
        <w:tc>
          <w:tcPr>
            <w:tcW w:w="12192" w:type="dxa"/>
            <w:gridSpan w:val="4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1. Введение. Биология как наука. Методы научного познания (4 часа)</w:t>
            </w: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Краткая история развития биологии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03-08.09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10-15.09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Уровни организации живой материи </w:t>
            </w:r>
          </w:p>
        </w:tc>
        <w:tc>
          <w:tcPr>
            <w:tcW w:w="1984" w:type="dxa"/>
            <w:vMerge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15168" w:type="dxa"/>
            <w:gridSpan w:val="5"/>
          </w:tcPr>
          <w:p w:rsidR="00AC12CE" w:rsidRPr="00B46E8D" w:rsidRDefault="00AC12CE" w:rsidP="003F50E0">
            <w:pPr>
              <w:pStyle w:val="a4"/>
              <w:ind w:left="720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Глава 1. Основы цитологии (28 часов)</w:t>
            </w: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Методы цитологии. Клеточная теория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17-22.09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Химический состав клетки. 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Вода и ее роль в жизнедеятельности клетки.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24-29.09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Минеральные вещества и их роль в клетке.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Углеводы и их классификация.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01-06.10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Углеводы и их роль в жизнедеятельности клетки.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Липиды и их роль в жизнедеятельности клетки.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08-13.10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Строение белков.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Функции белков.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15-20.10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Нуклеиновые кислоты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АТФ и другие органические соединения клетки 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22-27.10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Строение клетки. Клеточная мембрана. Ядро.  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Строение клетки. Цитоплазма. Клеточный центр. Рибосомы. </w:t>
            </w:r>
            <w:r w:rsidRPr="00B46E8D">
              <w:rPr>
                <w:i/>
                <w:spacing w:val="0"/>
                <w:sz w:val="24"/>
                <w:szCs w:val="24"/>
              </w:rPr>
              <w:t>Л/</w:t>
            </w:r>
            <w:proofErr w:type="spellStart"/>
            <w:proofErr w:type="gramStart"/>
            <w:r w:rsidRPr="00B46E8D">
              <w:rPr>
                <w:i/>
                <w:spacing w:val="0"/>
                <w:sz w:val="24"/>
                <w:szCs w:val="24"/>
              </w:rPr>
              <w:t>р</w:t>
            </w:r>
            <w:proofErr w:type="spellEnd"/>
            <w:proofErr w:type="gramEnd"/>
            <w:r w:rsidRPr="00B46E8D">
              <w:rPr>
                <w:i/>
                <w:spacing w:val="0"/>
                <w:sz w:val="24"/>
                <w:szCs w:val="24"/>
              </w:rPr>
              <w:t xml:space="preserve"> №1 «Наблюдение клеток растений и животных под микроскопом на готовых препаратах и их описание».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29.10 – 03.11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ЭПС. Комплекс </w:t>
            </w:r>
            <w:proofErr w:type="spellStart"/>
            <w:r w:rsidRPr="00B46E8D">
              <w:rPr>
                <w:spacing w:val="0"/>
                <w:sz w:val="24"/>
                <w:szCs w:val="24"/>
              </w:rPr>
              <w:t>Гольджи</w:t>
            </w:r>
            <w:proofErr w:type="spellEnd"/>
            <w:r w:rsidRPr="00B46E8D">
              <w:rPr>
                <w:spacing w:val="0"/>
                <w:sz w:val="24"/>
                <w:szCs w:val="24"/>
              </w:rPr>
              <w:t xml:space="preserve">. Лизосомы. Клеточные включения. 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Митохондрии. Пластиды. Органоиды движения 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12-17.11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Прокариоты и эукариоты. Сходства и различия </w:t>
            </w:r>
            <w:proofErr w:type="spellStart"/>
            <w:r w:rsidRPr="00B46E8D">
              <w:rPr>
                <w:spacing w:val="0"/>
                <w:sz w:val="24"/>
                <w:szCs w:val="24"/>
              </w:rPr>
              <w:t>прокариотических</w:t>
            </w:r>
            <w:proofErr w:type="spellEnd"/>
            <w:r w:rsidRPr="00B46E8D">
              <w:rPr>
                <w:spacing w:val="0"/>
                <w:sz w:val="24"/>
                <w:szCs w:val="24"/>
              </w:rPr>
              <w:t xml:space="preserve"> и </w:t>
            </w:r>
            <w:proofErr w:type="spellStart"/>
            <w:r w:rsidRPr="00B46E8D">
              <w:rPr>
                <w:spacing w:val="0"/>
                <w:sz w:val="24"/>
                <w:szCs w:val="24"/>
              </w:rPr>
              <w:t>эукариотических</w:t>
            </w:r>
            <w:proofErr w:type="spellEnd"/>
            <w:r w:rsidRPr="00B46E8D">
              <w:rPr>
                <w:spacing w:val="0"/>
                <w:sz w:val="24"/>
                <w:szCs w:val="24"/>
              </w:rPr>
              <w:t xml:space="preserve"> клеток</w:t>
            </w:r>
          </w:p>
        </w:tc>
        <w:tc>
          <w:tcPr>
            <w:tcW w:w="1984" w:type="dxa"/>
            <w:vMerge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Сходства и различия в строении клеток растений, животных и грибов.    </w:t>
            </w:r>
            <w:r w:rsidRPr="00B46E8D">
              <w:rPr>
                <w:i/>
                <w:spacing w:val="0"/>
                <w:sz w:val="24"/>
                <w:szCs w:val="24"/>
              </w:rPr>
              <w:t>Л/</w:t>
            </w:r>
            <w:proofErr w:type="spellStart"/>
            <w:proofErr w:type="gramStart"/>
            <w:r w:rsidRPr="00B46E8D">
              <w:rPr>
                <w:i/>
                <w:spacing w:val="0"/>
                <w:sz w:val="24"/>
                <w:szCs w:val="24"/>
              </w:rPr>
              <w:t>р</w:t>
            </w:r>
            <w:proofErr w:type="spellEnd"/>
            <w:proofErr w:type="gramEnd"/>
            <w:r w:rsidRPr="00B46E8D">
              <w:rPr>
                <w:i/>
                <w:spacing w:val="0"/>
                <w:sz w:val="24"/>
                <w:szCs w:val="24"/>
              </w:rPr>
              <w:t xml:space="preserve"> №2 «Сравнение строения клеток растений и животных».</w:t>
            </w:r>
          </w:p>
        </w:tc>
        <w:tc>
          <w:tcPr>
            <w:tcW w:w="1984" w:type="dxa"/>
            <w:vMerge w:val="restart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19-24.11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Неклеточные формы жизни. Вирусы и бактериофаги. Реализация наследственной информации в клетке.  </w:t>
            </w:r>
          </w:p>
        </w:tc>
        <w:tc>
          <w:tcPr>
            <w:tcW w:w="1984" w:type="dxa"/>
            <w:vMerge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Обобщение «Строение клетки»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26.11-01.12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Обмен веществ и энергии в клетке.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03-08.12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Питание клетки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Автотрофное питание. Фотосинтез.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10-15.12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Автотрофное питание. Хемосинтез.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Генетический код. Транскрипция.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17-28.12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Синтез белков в клетке.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Регуляция транскрипции и трансляции в клетке и организме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24-28.12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Обобщение «Жизнедеятельность клетки»</w:t>
            </w:r>
          </w:p>
        </w:tc>
        <w:tc>
          <w:tcPr>
            <w:tcW w:w="1984" w:type="dxa"/>
            <w:vMerge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15168" w:type="dxa"/>
            <w:gridSpan w:val="5"/>
          </w:tcPr>
          <w:p w:rsidR="00AC12CE" w:rsidRPr="00B46E8D" w:rsidRDefault="00AC12CE" w:rsidP="003F50E0">
            <w:pPr>
              <w:pStyle w:val="a4"/>
              <w:ind w:left="720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Глава 2. Размножение и индивидуальное развитие организмов (10 часов)</w:t>
            </w: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Жизненный цикл клетки. 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14-19.01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Митоз. Амитоз.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Мейоз.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21-26.01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Формы размножения организмов. Бесполое размножение.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Формы размножения организмов. Половое размножение.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28.01-02.02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Развитие половых клеток.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Оплодотворение.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04-09.02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Онтогенез – индивидуальное развитие организма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Онтогенез. Эмбриональный период. </w:t>
            </w:r>
            <w:r w:rsidRPr="00B46E8D">
              <w:rPr>
                <w:i/>
                <w:spacing w:val="0"/>
                <w:sz w:val="24"/>
                <w:szCs w:val="24"/>
              </w:rPr>
              <w:t>Л/</w:t>
            </w:r>
            <w:proofErr w:type="spellStart"/>
            <w:proofErr w:type="gramStart"/>
            <w:r w:rsidRPr="00B46E8D">
              <w:rPr>
                <w:i/>
                <w:spacing w:val="0"/>
                <w:sz w:val="24"/>
                <w:szCs w:val="24"/>
              </w:rPr>
              <w:t>р</w:t>
            </w:r>
            <w:proofErr w:type="spellEnd"/>
            <w:proofErr w:type="gramEnd"/>
            <w:r w:rsidRPr="00B46E8D">
              <w:rPr>
                <w:i/>
                <w:spacing w:val="0"/>
                <w:sz w:val="24"/>
                <w:szCs w:val="24"/>
              </w:rPr>
              <w:t xml:space="preserve"> №3  «Выявление признаков сходства зародышей человека и других млекопитающих как доказательство их родства».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11-16.02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Онтогенез. Постэмбриональный период.</w:t>
            </w:r>
          </w:p>
        </w:tc>
        <w:tc>
          <w:tcPr>
            <w:tcW w:w="1984" w:type="dxa"/>
            <w:vMerge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15168" w:type="dxa"/>
            <w:gridSpan w:val="5"/>
          </w:tcPr>
          <w:p w:rsidR="00AC12CE" w:rsidRPr="00B46E8D" w:rsidRDefault="00AC12CE" w:rsidP="003F50E0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 xml:space="preserve">            Глава 3. Основы генетики (18 часов)</w:t>
            </w: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История развития генетики. Гибридологический метод.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18-23.02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Закономерности наследования. Моногибридное скрещивание. </w:t>
            </w:r>
            <w:proofErr w:type="gramStart"/>
            <w:r w:rsidRPr="00B46E8D">
              <w:rPr>
                <w:i/>
                <w:spacing w:val="0"/>
                <w:sz w:val="24"/>
                <w:szCs w:val="24"/>
              </w:rPr>
              <w:t>П</w:t>
            </w:r>
            <w:proofErr w:type="gramEnd"/>
            <w:r w:rsidRPr="00B46E8D">
              <w:rPr>
                <w:i/>
                <w:spacing w:val="0"/>
                <w:sz w:val="24"/>
                <w:szCs w:val="24"/>
              </w:rPr>
              <w:t>/</w:t>
            </w:r>
            <w:proofErr w:type="spellStart"/>
            <w:r w:rsidRPr="00B46E8D">
              <w:rPr>
                <w:i/>
                <w:spacing w:val="0"/>
                <w:sz w:val="24"/>
                <w:szCs w:val="24"/>
              </w:rPr>
              <w:t>р</w:t>
            </w:r>
            <w:proofErr w:type="spellEnd"/>
            <w:r w:rsidRPr="00B46E8D">
              <w:rPr>
                <w:i/>
                <w:spacing w:val="0"/>
                <w:sz w:val="24"/>
                <w:szCs w:val="24"/>
              </w:rPr>
              <w:t xml:space="preserve"> №1 «Составление простейших схем скрещивания».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Моногибридное скрещивание</w:t>
            </w:r>
            <w:r w:rsidRPr="00B46E8D">
              <w:rPr>
                <w:i/>
                <w:spacing w:val="0"/>
                <w:sz w:val="24"/>
                <w:szCs w:val="24"/>
              </w:rPr>
              <w:t xml:space="preserve"> </w:t>
            </w:r>
            <w:proofErr w:type="gramStart"/>
            <w:r w:rsidRPr="00B46E8D">
              <w:rPr>
                <w:i/>
                <w:spacing w:val="0"/>
                <w:sz w:val="24"/>
                <w:szCs w:val="24"/>
              </w:rPr>
              <w:t>П</w:t>
            </w:r>
            <w:proofErr w:type="gramEnd"/>
            <w:r w:rsidRPr="00B46E8D">
              <w:rPr>
                <w:i/>
                <w:spacing w:val="0"/>
                <w:sz w:val="24"/>
                <w:szCs w:val="24"/>
              </w:rPr>
              <w:t>/</w:t>
            </w:r>
            <w:proofErr w:type="spellStart"/>
            <w:r w:rsidRPr="00B46E8D">
              <w:rPr>
                <w:i/>
                <w:spacing w:val="0"/>
                <w:sz w:val="24"/>
                <w:szCs w:val="24"/>
              </w:rPr>
              <w:t>р</w:t>
            </w:r>
            <w:proofErr w:type="spellEnd"/>
            <w:r w:rsidRPr="00B46E8D">
              <w:rPr>
                <w:i/>
                <w:spacing w:val="0"/>
                <w:sz w:val="24"/>
                <w:szCs w:val="24"/>
              </w:rPr>
              <w:t xml:space="preserve"> №2 «Решение элементарных генетических задач».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25.02-01.03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Множественные аллели. Анализирующее скрещивание.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B46E8D">
              <w:rPr>
                <w:spacing w:val="0"/>
                <w:sz w:val="24"/>
                <w:szCs w:val="24"/>
              </w:rPr>
              <w:t>Дигибридное</w:t>
            </w:r>
            <w:proofErr w:type="spellEnd"/>
            <w:r w:rsidRPr="00B46E8D">
              <w:rPr>
                <w:spacing w:val="0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04-09.03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Взаимодействие неаллельных генов.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11-16.03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Цитоплазматическая наследственность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Генетическое определение пола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18-21.03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7D4294" w:rsidRDefault="00AC12CE" w:rsidP="003F50E0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B46E8D">
              <w:t xml:space="preserve">Изменчивость. </w:t>
            </w:r>
            <w:proofErr w:type="spellStart"/>
            <w:r w:rsidRPr="00B46E8D">
              <w:t>Модификационная</w:t>
            </w:r>
            <w:proofErr w:type="spellEnd"/>
            <w:r w:rsidRPr="00B46E8D">
              <w:t xml:space="preserve"> изменчивость. </w:t>
            </w:r>
            <w:r w:rsidRPr="00B46E8D">
              <w:rPr>
                <w:i/>
              </w:rPr>
              <w:t>Л/</w:t>
            </w:r>
            <w:proofErr w:type="spellStart"/>
            <w:proofErr w:type="gramStart"/>
            <w:r w:rsidRPr="00B46E8D">
              <w:rPr>
                <w:i/>
              </w:rPr>
              <w:t>р</w:t>
            </w:r>
            <w:proofErr w:type="spellEnd"/>
            <w:proofErr w:type="gramEnd"/>
            <w:r w:rsidRPr="00B46E8D">
              <w:rPr>
                <w:i/>
              </w:rPr>
              <w:t xml:space="preserve"> №4</w:t>
            </w:r>
            <w:r w:rsidRPr="00B46E8D">
              <w:rPr>
                <w:b/>
                <w:i/>
              </w:rPr>
              <w:t xml:space="preserve"> «</w:t>
            </w:r>
            <w:r w:rsidRPr="00B46E8D">
              <w:rPr>
                <w:i/>
              </w:rPr>
              <w:t>Изучение изменчивости у растений и животных, построение вариационного ряда и кривой. Изучение фенотипов растений»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 Изменчивость. Наследственная изменчивость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01-06.04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Виды мутаций. Генные и хромосомные мутации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Виды мутаций. Геномные мутации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08-13.04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Причины мутаций. Мутагенные факторы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Соматические и генеративные мутации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15-20.04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Причины мутаций. </w:t>
            </w:r>
            <w:r w:rsidRPr="00B46E8D">
              <w:rPr>
                <w:i/>
                <w:spacing w:val="0"/>
                <w:sz w:val="24"/>
                <w:szCs w:val="24"/>
              </w:rPr>
              <w:t>Л/</w:t>
            </w:r>
            <w:proofErr w:type="spellStart"/>
            <w:proofErr w:type="gramStart"/>
            <w:r w:rsidRPr="00B46E8D">
              <w:rPr>
                <w:i/>
                <w:spacing w:val="0"/>
                <w:sz w:val="24"/>
                <w:szCs w:val="24"/>
              </w:rPr>
              <w:t>р</w:t>
            </w:r>
            <w:proofErr w:type="spellEnd"/>
            <w:proofErr w:type="gramEnd"/>
            <w:r w:rsidRPr="00B46E8D">
              <w:rPr>
                <w:i/>
                <w:spacing w:val="0"/>
                <w:sz w:val="24"/>
                <w:szCs w:val="24"/>
              </w:rPr>
              <w:t xml:space="preserve"> №5 «Выявление источников мутагенов в окружающей среде (косвенно) и оценка возможных последствий их влияния на организм».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Биологическая роль мутаций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22-27.04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Обобщение «Основы генетики»</w:t>
            </w:r>
          </w:p>
        </w:tc>
        <w:tc>
          <w:tcPr>
            <w:tcW w:w="1984" w:type="dxa"/>
            <w:vMerge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15168" w:type="dxa"/>
            <w:gridSpan w:val="5"/>
          </w:tcPr>
          <w:p w:rsidR="00AC12CE" w:rsidRPr="00B46E8D" w:rsidRDefault="00AC12CE" w:rsidP="003F50E0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 xml:space="preserve">             Глава 4. Генетика человека (6 часов)</w:t>
            </w: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Методы исследования генетики человека. </w:t>
            </w:r>
            <w:proofErr w:type="spellStart"/>
            <w:proofErr w:type="gramStart"/>
            <w:r w:rsidRPr="00B46E8D">
              <w:rPr>
                <w:i/>
                <w:spacing w:val="0"/>
                <w:sz w:val="24"/>
                <w:szCs w:val="24"/>
              </w:rPr>
              <w:t>Пр</w:t>
            </w:r>
            <w:proofErr w:type="spellEnd"/>
            <w:proofErr w:type="gramEnd"/>
            <w:r w:rsidRPr="00B46E8D">
              <w:rPr>
                <w:i/>
                <w:spacing w:val="0"/>
                <w:sz w:val="24"/>
                <w:szCs w:val="24"/>
              </w:rPr>
              <w:t>/</w:t>
            </w:r>
            <w:proofErr w:type="spellStart"/>
            <w:r w:rsidRPr="00B46E8D">
              <w:rPr>
                <w:i/>
                <w:spacing w:val="0"/>
                <w:sz w:val="24"/>
                <w:szCs w:val="24"/>
              </w:rPr>
              <w:t>р</w:t>
            </w:r>
            <w:proofErr w:type="spellEnd"/>
            <w:r w:rsidRPr="00B46E8D">
              <w:rPr>
                <w:i/>
                <w:spacing w:val="0"/>
                <w:sz w:val="24"/>
                <w:szCs w:val="24"/>
              </w:rPr>
              <w:t xml:space="preserve"> №3 «Составление родословной»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29.04-04.05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Генетика и здоровье. Генные заболевания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Генетика и здоровье. Хромосомные болезни.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06-11.05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Проблемы генетической безопасности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B46E8D">
              <w:rPr>
                <w:spacing w:val="0"/>
                <w:sz w:val="24"/>
                <w:szCs w:val="24"/>
              </w:rPr>
              <w:t>Медико</w:t>
            </w:r>
            <w:proofErr w:type="spellEnd"/>
            <w:r w:rsidRPr="00B46E8D">
              <w:rPr>
                <w:spacing w:val="0"/>
                <w:sz w:val="24"/>
                <w:szCs w:val="24"/>
              </w:rPr>
              <w:t xml:space="preserve"> – генетическое консультирование</w:t>
            </w:r>
          </w:p>
        </w:tc>
        <w:tc>
          <w:tcPr>
            <w:tcW w:w="1984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13-18.05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1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Обобщение «Генетика человека»</w:t>
            </w:r>
          </w:p>
        </w:tc>
        <w:tc>
          <w:tcPr>
            <w:tcW w:w="1984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67 – 68</w:t>
            </w: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1984" w:type="dxa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20-25.05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</w:tbl>
    <w:p w:rsidR="00AC12CE" w:rsidRDefault="00AC12CE" w:rsidP="00AC12CE">
      <w:pPr>
        <w:pStyle w:val="a4"/>
        <w:rPr>
          <w:rFonts w:eastAsia="Times New Roman"/>
          <w:spacing w:val="0"/>
          <w:sz w:val="24"/>
          <w:szCs w:val="24"/>
          <w:lang w:eastAsia="ru-RU"/>
        </w:rPr>
      </w:pPr>
    </w:p>
    <w:p w:rsidR="003F50E0" w:rsidRDefault="003F50E0" w:rsidP="00AC12CE">
      <w:pPr>
        <w:pStyle w:val="a4"/>
        <w:jc w:val="center"/>
        <w:rPr>
          <w:b/>
          <w:spacing w:val="0"/>
          <w:sz w:val="24"/>
          <w:szCs w:val="24"/>
        </w:rPr>
        <w:sectPr w:rsidR="003F50E0" w:rsidSect="00AC12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41F4" w:rsidRPr="000D41F4" w:rsidRDefault="000D41F4" w:rsidP="000D41F4">
      <w:pPr>
        <w:pStyle w:val="a4"/>
        <w:jc w:val="center"/>
        <w:rPr>
          <w:b/>
          <w:spacing w:val="0"/>
          <w:sz w:val="24"/>
        </w:rPr>
      </w:pPr>
      <w:r w:rsidRPr="000D41F4">
        <w:rPr>
          <w:b/>
          <w:spacing w:val="0"/>
          <w:sz w:val="24"/>
        </w:rPr>
        <w:lastRenderedPageBreak/>
        <w:t>Содержание программы</w:t>
      </w:r>
    </w:p>
    <w:p w:rsidR="000D41F4" w:rsidRPr="000D41F4" w:rsidRDefault="000D41F4" w:rsidP="000D41F4">
      <w:pPr>
        <w:pStyle w:val="a4"/>
        <w:jc w:val="center"/>
        <w:rPr>
          <w:b/>
          <w:spacing w:val="0"/>
          <w:sz w:val="24"/>
        </w:rPr>
      </w:pPr>
      <w:r w:rsidRPr="000D41F4">
        <w:rPr>
          <w:b/>
          <w:spacing w:val="0"/>
          <w:sz w:val="24"/>
        </w:rPr>
        <w:t>11 класс</w:t>
      </w:r>
    </w:p>
    <w:p w:rsidR="000D41F4" w:rsidRPr="000D41F4" w:rsidRDefault="00A024E9" w:rsidP="000D41F4">
      <w:pPr>
        <w:pStyle w:val="a4"/>
        <w:jc w:val="center"/>
        <w:rPr>
          <w:b/>
          <w:spacing w:val="0"/>
          <w:sz w:val="24"/>
        </w:rPr>
      </w:pPr>
      <w:r>
        <w:rPr>
          <w:b/>
          <w:spacing w:val="0"/>
          <w:sz w:val="24"/>
        </w:rPr>
        <w:t>70</w:t>
      </w:r>
      <w:r w:rsidR="000D41F4" w:rsidRPr="000D41F4">
        <w:rPr>
          <w:b/>
          <w:spacing w:val="0"/>
          <w:sz w:val="24"/>
        </w:rPr>
        <w:t xml:space="preserve"> ч/год (2 ч/</w:t>
      </w:r>
      <w:proofErr w:type="spellStart"/>
      <w:r w:rsidR="000D41F4" w:rsidRPr="000D41F4">
        <w:rPr>
          <w:b/>
          <w:spacing w:val="0"/>
          <w:sz w:val="24"/>
        </w:rPr>
        <w:t>нед</w:t>
      </w:r>
      <w:proofErr w:type="spellEnd"/>
      <w:r w:rsidR="000D41F4" w:rsidRPr="000D41F4">
        <w:rPr>
          <w:b/>
          <w:spacing w:val="0"/>
          <w:sz w:val="24"/>
        </w:rPr>
        <w:t>.)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rStyle w:val="em"/>
          <w:b/>
          <w:spacing w:val="0"/>
          <w:sz w:val="24"/>
        </w:rPr>
        <w:t>Эволюционное изучение (15ч)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>Основные этапы развития эволюционных идей.</w:t>
      </w:r>
    </w:p>
    <w:p w:rsidR="000D41F4" w:rsidRPr="000D41F4" w:rsidRDefault="000D41F4" w:rsidP="000D41F4">
      <w:pPr>
        <w:pStyle w:val="a4"/>
        <w:ind w:firstLine="708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0D41F4" w:rsidRPr="000D41F4" w:rsidRDefault="000D41F4" w:rsidP="000D41F4">
      <w:pPr>
        <w:pStyle w:val="a4"/>
        <w:ind w:firstLine="708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 xml:space="preserve">Вид. Критерии вида. Видообразование. Понятие </w:t>
      </w:r>
      <w:proofErr w:type="spellStart"/>
      <w:r w:rsidRPr="000D41F4">
        <w:rPr>
          <w:spacing w:val="0"/>
          <w:sz w:val="24"/>
        </w:rPr>
        <w:t>микроэволюции</w:t>
      </w:r>
      <w:proofErr w:type="spellEnd"/>
      <w:r w:rsidRPr="000D41F4">
        <w:rPr>
          <w:spacing w:val="0"/>
          <w:sz w:val="24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0D41F4" w:rsidRPr="000D41F4" w:rsidRDefault="000D41F4" w:rsidP="000D41F4">
      <w:pPr>
        <w:pStyle w:val="a4"/>
        <w:ind w:firstLine="708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 xml:space="preserve">Естественный отбор – движущая и направляющая сила эволюции. Предпосылки действия естественного отбора. Наследственная </w:t>
      </w:r>
      <w:proofErr w:type="spellStart"/>
      <w:r w:rsidRPr="000D41F4">
        <w:rPr>
          <w:spacing w:val="0"/>
          <w:sz w:val="24"/>
        </w:rPr>
        <w:t>гетерогенность</w:t>
      </w:r>
      <w:proofErr w:type="spellEnd"/>
      <w:r w:rsidRPr="000D41F4">
        <w:rPr>
          <w:spacing w:val="0"/>
          <w:sz w:val="24"/>
        </w:rPr>
        <w:t xml:space="preserve">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0D41F4" w:rsidRPr="000D41F4" w:rsidRDefault="000D41F4" w:rsidP="000D41F4">
      <w:pPr>
        <w:pStyle w:val="a4"/>
        <w:ind w:firstLine="708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 xml:space="preserve">Возникновение адаптаций и их относительный характер. </w:t>
      </w:r>
      <w:proofErr w:type="spellStart"/>
      <w:r w:rsidRPr="000D41F4">
        <w:rPr>
          <w:spacing w:val="0"/>
          <w:sz w:val="24"/>
        </w:rPr>
        <w:t>Взаимоприспособленность</w:t>
      </w:r>
      <w:proofErr w:type="spellEnd"/>
      <w:r w:rsidRPr="000D41F4">
        <w:rPr>
          <w:spacing w:val="0"/>
          <w:sz w:val="24"/>
        </w:rPr>
        <w:t xml:space="preserve"> видов как результат действия естественного отбора.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 xml:space="preserve">Значение знаний о </w:t>
      </w:r>
      <w:proofErr w:type="spellStart"/>
      <w:r w:rsidRPr="000D41F4">
        <w:rPr>
          <w:spacing w:val="0"/>
          <w:sz w:val="24"/>
        </w:rPr>
        <w:t>микроэволюции</w:t>
      </w:r>
      <w:proofErr w:type="spellEnd"/>
      <w:r w:rsidRPr="000D41F4">
        <w:rPr>
          <w:spacing w:val="0"/>
          <w:sz w:val="24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0D41F4" w:rsidRPr="000D41F4" w:rsidRDefault="000D41F4" w:rsidP="000D41F4">
      <w:pPr>
        <w:pStyle w:val="a4"/>
        <w:ind w:firstLine="708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proofErr w:type="gramStart"/>
      <w:r w:rsidRPr="000D41F4">
        <w:rPr>
          <w:rStyle w:val="em"/>
          <w:b/>
          <w:spacing w:val="0"/>
          <w:sz w:val="24"/>
        </w:rPr>
        <w:t>Демонстрация:</w:t>
      </w:r>
      <w:r w:rsidRPr="000D41F4">
        <w:rPr>
          <w:rStyle w:val="em"/>
          <w:spacing w:val="0"/>
          <w:sz w:val="24"/>
        </w:rPr>
        <w:t xml:space="preserve"> </w:t>
      </w:r>
      <w:r w:rsidRPr="000D41F4">
        <w:rPr>
          <w:spacing w:val="0"/>
          <w:sz w:val="24"/>
        </w:rPr>
        <w:t>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  <w:proofErr w:type="gramEnd"/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rStyle w:val="em"/>
          <w:b/>
          <w:spacing w:val="0"/>
          <w:sz w:val="24"/>
        </w:rPr>
        <w:t>Лабораторные работы:</w:t>
      </w:r>
      <w:r w:rsidRPr="000D41F4">
        <w:rPr>
          <w:spacing w:val="0"/>
          <w:sz w:val="24"/>
        </w:rPr>
        <w:t xml:space="preserve">   </w:t>
      </w:r>
    </w:p>
    <w:p w:rsidR="000D41F4" w:rsidRPr="000D41F4" w:rsidRDefault="000D41F4" w:rsidP="000D41F4">
      <w:pPr>
        <w:pStyle w:val="a4"/>
        <w:jc w:val="both"/>
        <w:rPr>
          <w:i/>
          <w:spacing w:val="0"/>
          <w:sz w:val="24"/>
        </w:rPr>
      </w:pPr>
      <w:r w:rsidRPr="000D41F4">
        <w:rPr>
          <w:i/>
          <w:spacing w:val="0"/>
          <w:sz w:val="24"/>
        </w:rPr>
        <w:t xml:space="preserve">№1 «Изучение приспособленности организмов к среде обитания»                                             </w:t>
      </w:r>
    </w:p>
    <w:p w:rsidR="000D41F4" w:rsidRPr="000D41F4" w:rsidRDefault="000D41F4" w:rsidP="000D41F4">
      <w:pPr>
        <w:pStyle w:val="a4"/>
        <w:jc w:val="both"/>
        <w:rPr>
          <w:i/>
          <w:spacing w:val="0"/>
          <w:sz w:val="24"/>
        </w:rPr>
      </w:pPr>
      <w:r w:rsidRPr="000D41F4">
        <w:rPr>
          <w:i/>
          <w:spacing w:val="0"/>
          <w:sz w:val="24"/>
        </w:rPr>
        <w:t xml:space="preserve"> №2 «Изучение ароморфозов и идиоадаптаций у растений и животных»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rStyle w:val="em"/>
          <w:b/>
          <w:spacing w:val="0"/>
          <w:sz w:val="24"/>
        </w:rPr>
        <w:t>Основы селекции и биотехнологии (10 ч)</w:t>
      </w:r>
    </w:p>
    <w:p w:rsidR="000D41F4" w:rsidRPr="000D41F4" w:rsidRDefault="000D41F4" w:rsidP="000D41F4">
      <w:pPr>
        <w:pStyle w:val="a4"/>
        <w:ind w:firstLine="708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0D41F4" w:rsidRPr="000D41F4" w:rsidRDefault="000D41F4" w:rsidP="000D41F4">
      <w:pPr>
        <w:pStyle w:val="a4"/>
        <w:ind w:firstLine="708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>Генная и клеточная инженерия, её достижения и перспективы.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proofErr w:type="gramStart"/>
      <w:r w:rsidRPr="000D41F4">
        <w:rPr>
          <w:rStyle w:val="em"/>
          <w:b/>
          <w:spacing w:val="0"/>
          <w:sz w:val="24"/>
        </w:rPr>
        <w:t xml:space="preserve">Демонстрация: </w:t>
      </w:r>
      <w:r w:rsidRPr="000D41F4">
        <w:rPr>
          <w:spacing w:val="0"/>
          <w:sz w:val="24"/>
        </w:rPr>
        <w:t>живых растений, гербарных экземпляров, муляжей, таблиц, фотографий, иллюстрирующих результаты селекционной работы; портретов известных селекционеров; схем, иллюстрирующих методы получения новых сортов растений и пород животных; таблиц, схем микробиологического производства, продуктов микробиологического синтеза.</w:t>
      </w:r>
      <w:proofErr w:type="gramEnd"/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rStyle w:val="em"/>
          <w:b/>
          <w:spacing w:val="0"/>
          <w:sz w:val="24"/>
        </w:rPr>
        <w:t>Возникновение и развитие жизни на Земле (8 ч)</w:t>
      </w:r>
    </w:p>
    <w:p w:rsidR="000D41F4" w:rsidRPr="000D41F4" w:rsidRDefault="000D41F4" w:rsidP="000D41F4">
      <w:pPr>
        <w:pStyle w:val="a4"/>
        <w:ind w:firstLine="708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lastRenderedPageBreak/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0D41F4" w:rsidRPr="000D41F4" w:rsidRDefault="000D41F4" w:rsidP="000D41F4">
      <w:pPr>
        <w:pStyle w:val="a4"/>
        <w:ind w:firstLine="708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>Филогенетические связи в живой природе. Современные классификации живых организмов.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rStyle w:val="em"/>
          <w:b/>
          <w:spacing w:val="0"/>
          <w:sz w:val="24"/>
        </w:rPr>
        <w:t xml:space="preserve">Демонстрация: </w:t>
      </w:r>
      <w:r w:rsidRPr="000D41F4">
        <w:rPr>
          <w:spacing w:val="0"/>
          <w:sz w:val="24"/>
        </w:rPr>
        <w:t>окаменелостей, отпечатков растений и животных в древних породах; репродукций картин, отражающих флору и фауну различных эр и периодов.</w:t>
      </w:r>
    </w:p>
    <w:p w:rsidR="000D41F4" w:rsidRPr="000D41F4" w:rsidRDefault="000D41F4" w:rsidP="000D41F4">
      <w:pPr>
        <w:pStyle w:val="a4"/>
        <w:jc w:val="both"/>
        <w:rPr>
          <w:rStyle w:val="em"/>
          <w:b/>
          <w:spacing w:val="0"/>
          <w:sz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rStyle w:val="em"/>
          <w:b/>
          <w:spacing w:val="0"/>
          <w:sz w:val="24"/>
        </w:rPr>
        <w:t>Антропогенез (7 ч)</w:t>
      </w:r>
    </w:p>
    <w:p w:rsidR="000D41F4" w:rsidRPr="000D41F4" w:rsidRDefault="000D41F4" w:rsidP="000D41F4">
      <w:pPr>
        <w:pStyle w:val="a4"/>
        <w:ind w:firstLine="708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>Место человека в системе органического мира.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0D41F4">
        <w:rPr>
          <w:spacing w:val="0"/>
          <w:sz w:val="24"/>
        </w:rPr>
        <w:t>расообразование</w:t>
      </w:r>
      <w:proofErr w:type="spellEnd"/>
      <w:r w:rsidRPr="000D41F4">
        <w:rPr>
          <w:spacing w:val="0"/>
          <w:sz w:val="24"/>
        </w:rPr>
        <w:t xml:space="preserve">. Популяционная структура вида </w:t>
      </w:r>
      <w:proofErr w:type="spellStart"/>
      <w:r w:rsidRPr="000D41F4">
        <w:rPr>
          <w:spacing w:val="0"/>
          <w:sz w:val="24"/>
        </w:rPr>
        <w:t>Homo</w:t>
      </w:r>
      <w:proofErr w:type="spellEnd"/>
      <w:r w:rsidRPr="000D41F4">
        <w:rPr>
          <w:spacing w:val="0"/>
          <w:sz w:val="24"/>
        </w:rPr>
        <w:t xml:space="preserve"> </w:t>
      </w:r>
      <w:proofErr w:type="spellStart"/>
      <w:r w:rsidRPr="000D41F4">
        <w:rPr>
          <w:spacing w:val="0"/>
          <w:sz w:val="24"/>
        </w:rPr>
        <w:t>sapiens</w:t>
      </w:r>
      <w:proofErr w:type="spellEnd"/>
      <w:r w:rsidRPr="000D41F4">
        <w:rPr>
          <w:spacing w:val="0"/>
          <w:sz w:val="24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rStyle w:val="em"/>
          <w:b/>
          <w:spacing w:val="0"/>
          <w:sz w:val="24"/>
        </w:rPr>
        <w:t xml:space="preserve">Демонстрация: </w:t>
      </w:r>
      <w:r w:rsidRPr="000D41F4">
        <w:rPr>
          <w:spacing w:val="0"/>
          <w:sz w:val="24"/>
        </w:rPr>
        <w:t>моделей скелетов человека и позвоночных животных; модели «Происхождение человека» и остатков материальной культуры.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</w:p>
    <w:p w:rsidR="000D41F4" w:rsidRPr="000D41F4" w:rsidRDefault="000D41F4" w:rsidP="000D41F4">
      <w:pPr>
        <w:pStyle w:val="a4"/>
        <w:jc w:val="both"/>
        <w:rPr>
          <w:b/>
          <w:spacing w:val="0"/>
          <w:sz w:val="24"/>
        </w:rPr>
      </w:pPr>
      <w:r w:rsidRPr="000D41F4">
        <w:rPr>
          <w:b/>
          <w:spacing w:val="0"/>
          <w:sz w:val="24"/>
        </w:rPr>
        <w:t>Основы экологии (15 ч)</w:t>
      </w:r>
    </w:p>
    <w:p w:rsidR="000D41F4" w:rsidRPr="000D41F4" w:rsidRDefault="000D41F4" w:rsidP="000D41F4">
      <w:pPr>
        <w:pStyle w:val="a4"/>
        <w:ind w:firstLine="708"/>
        <w:jc w:val="both"/>
        <w:rPr>
          <w:rStyle w:val="em"/>
          <w:spacing w:val="0"/>
          <w:sz w:val="24"/>
        </w:rPr>
      </w:pPr>
      <w:r w:rsidRPr="000D41F4">
        <w:rPr>
          <w:rStyle w:val="em"/>
          <w:spacing w:val="0"/>
          <w:sz w:val="24"/>
        </w:rPr>
        <w:t>Что изучает экология.  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0D41F4" w:rsidRPr="000D41F4" w:rsidRDefault="000D41F4" w:rsidP="000D41F4">
      <w:pPr>
        <w:pStyle w:val="a4"/>
        <w:ind w:firstLine="708"/>
        <w:jc w:val="both"/>
        <w:rPr>
          <w:rStyle w:val="em"/>
          <w:spacing w:val="0"/>
          <w:sz w:val="24"/>
        </w:rPr>
      </w:pPr>
      <w:r w:rsidRPr="000D41F4">
        <w:rPr>
          <w:rStyle w:val="em"/>
          <w:spacing w:val="0"/>
          <w:sz w:val="24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0D41F4" w:rsidRPr="000D41F4" w:rsidRDefault="000D41F4" w:rsidP="000D41F4">
      <w:pPr>
        <w:pStyle w:val="a4"/>
        <w:ind w:firstLine="708"/>
        <w:jc w:val="both"/>
        <w:rPr>
          <w:rStyle w:val="em"/>
          <w:spacing w:val="0"/>
          <w:sz w:val="24"/>
        </w:rPr>
      </w:pPr>
      <w:r w:rsidRPr="000D41F4">
        <w:rPr>
          <w:rStyle w:val="em"/>
          <w:spacing w:val="0"/>
          <w:sz w:val="24"/>
        </w:rPr>
        <w:t>Пищевые цепи. Экологические пирамиды.  Экологическая сукцессия.</w:t>
      </w:r>
    </w:p>
    <w:p w:rsidR="000D41F4" w:rsidRPr="000D41F4" w:rsidRDefault="000D41F4" w:rsidP="000D41F4">
      <w:pPr>
        <w:pStyle w:val="a4"/>
        <w:jc w:val="both"/>
        <w:rPr>
          <w:rStyle w:val="em"/>
          <w:spacing w:val="0"/>
          <w:sz w:val="24"/>
        </w:rPr>
      </w:pPr>
      <w:r w:rsidRPr="000D41F4">
        <w:rPr>
          <w:rStyle w:val="em"/>
          <w:spacing w:val="0"/>
          <w:sz w:val="24"/>
        </w:rPr>
        <w:t>Влияние загрязнений на живые организмы. Основы рационального природопользования.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rStyle w:val="em"/>
          <w:b/>
          <w:spacing w:val="0"/>
          <w:sz w:val="24"/>
        </w:rPr>
        <w:t>Биосфера, ее состояние и эволюция (10 ч)</w:t>
      </w:r>
    </w:p>
    <w:p w:rsidR="000D41F4" w:rsidRPr="000D41F4" w:rsidRDefault="000D41F4" w:rsidP="000D41F4">
      <w:pPr>
        <w:pStyle w:val="a4"/>
        <w:ind w:firstLine="708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spacing w:val="0"/>
          <w:sz w:val="24"/>
        </w:rPr>
        <w:t xml:space="preserve">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0D41F4">
        <w:rPr>
          <w:spacing w:val="0"/>
          <w:sz w:val="24"/>
        </w:rPr>
        <w:t>Ноосферное</w:t>
      </w:r>
      <w:proofErr w:type="spellEnd"/>
      <w:r w:rsidRPr="000D41F4">
        <w:rPr>
          <w:spacing w:val="0"/>
          <w:sz w:val="24"/>
        </w:rPr>
        <w:t xml:space="preserve"> мышление. Международные и национальные программы оздоровления природной среды.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</w:rPr>
      </w:pPr>
      <w:r w:rsidRPr="000D41F4">
        <w:rPr>
          <w:rStyle w:val="em"/>
          <w:b/>
          <w:spacing w:val="0"/>
          <w:sz w:val="24"/>
        </w:rPr>
        <w:t xml:space="preserve">Демонстрация: </w:t>
      </w:r>
      <w:r w:rsidRPr="000D41F4">
        <w:rPr>
          <w:spacing w:val="0"/>
          <w:sz w:val="24"/>
        </w:rPr>
        <w:t>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0D41F4" w:rsidRPr="000D41F4" w:rsidRDefault="000D41F4" w:rsidP="000D41F4">
      <w:pPr>
        <w:pStyle w:val="a4"/>
        <w:jc w:val="both"/>
        <w:rPr>
          <w:b/>
          <w:spacing w:val="0"/>
          <w:sz w:val="24"/>
        </w:rPr>
      </w:pPr>
      <w:r w:rsidRPr="000D41F4">
        <w:rPr>
          <w:b/>
          <w:spacing w:val="0"/>
          <w:sz w:val="24"/>
        </w:rPr>
        <w:t>Итоговый обобщающий урок (1 ч)</w:t>
      </w:r>
    </w:p>
    <w:p w:rsidR="000D41F4" w:rsidRDefault="000D41F4" w:rsidP="000D41F4">
      <w:pPr>
        <w:pStyle w:val="a4"/>
        <w:jc w:val="both"/>
        <w:rPr>
          <w:b/>
          <w:spacing w:val="0"/>
          <w:sz w:val="24"/>
        </w:rPr>
      </w:pPr>
      <w:r w:rsidRPr="000D41F4">
        <w:rPr>
          <w:b/>
          <w:spacing w:val="0"/>
          <w:sz w:val="24"/>
        </w:rPr>
        <w:t>Резервное время – 2 часа</w:t>
      </w:r>
    </w:p>
    <w:p w:rsidR="006379DC" w:rsidRPr="000D41F4" w:rsidRDefault="006379DC" w:rsidP="000D41F4">
      <w:pPr>
        <w:pStyle w:val="a4"/>
        <w:jc w:val="both"/>
        <w:rPr>
          <w:b/>
          <w:spacing w:val="0"/>
          <w:sz w:val="24"/>
        </w:rPr>
        <w:sectPr w:rsidR="006379DC" w:rsidRPr="000D41F4" w:rsidSect="003F50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50E0" w:rsidRDefault="003F50E0" w:rsidP="000D41F4">
      <w:pPr>
        <w:pStyle w:val="a4"/>
        <w:rPr>
          <w:b/>
          <w:spacing w:val="0"/>
          <w:sz w:val="24"/>
          <w:szCs w:val="24"/>
        </w:rPr>
      </w:pPr>
    </w:p>
    <w:p w:rsidR="00AC12CE" w:rsidRPr="00B46E8D" w:rsidRDefault="00AC12CE" w:rsidP="00AC12CE">
      <w:pPr>
        <w:pStyle w:val="a4"/>
        <w:jc w:val="center"/>
        <w:rPr>
          <w:b/>
          <w:spacing w:val="0"/>
          <w:sz w:val="24"/>
          <w:szCs w:val="24"/>
        </w:rPr>
      </w:pPr>
      <w:r w:rsidRPr="00B46E8D">
        <w:rPr>
          <w:b/>
          <w:spacing w:val="0"/>
          <w:sz w:val="24"/>
          <w:szCs w:val="24"/>
        </w:rPr>
        <w:t>Календарно-тематическое планирование  по биологии в 11 классе</w:t>
      </w:r>
    </w:p>
    <w:p w:rsidR="00AC12CE" w:rsidRPr="00B46E8D" w:rsidRDefault="00AC12CE" w:rsidP="00AC12CE">
      <w:pPr>
        <w:pStyle w:val="a4"/>
        <w:rPr>
          <w:spacing w:val="0"/>
          <w:sz w:val="24"/>
          <w:szCs w:val="24"/>
        </w:rPr>
      </w:pPr>
      <w:r w:rsidRPr="00B46E8D">
        <w:rPr>
          <w:b/>
          <w:spacing w:val="0"/>
          <w:sz w:val="24"/>
          <w:szCs w:val="24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88"/>
        <w:gridCol w:w="1842"/>
        <w:gridCol w:w="2127"/>
        <w:gridCol w:w="3118"/>
      </w:tblGrid>
      <w:tr w:rsidR="00AC12CE" w:rsidRPr="00B46E8D" w:rsidTr="003F50E0">
        <w:trPr>
          <w:trHeight w:val="855"/>
        </w:trPr>
        <w:tc>
          <w:tcPr>
            <w:tcW w:w="993" w:type="dxa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№ урока</w:t>
            </w:r>
          </w:p>
        </w:tc>
        <w:tc>
          <w:tcPr>
            <w:tcW w:w="7088" w:type="dxa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2" w:type="dxa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Плановые</w:t>
            </w: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Скорректированные</w:t>
            </w: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сроки</w:t>
            </w: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Примечание</w:t>
            </w:r>
          </w:p>
        </w:tc>
      </w:tr>
      <w:tr w:rsidR="00AC12CE" w:rsidRPr="00B46E8D" w:rsidTr="003F50E0">
        <w:tc>
          <w:tcPr>
            <w:tcW w:w="15168" w:type="dxa"/>
            <w:gridSpan w:val="5"/>
          </w:tcPr>
          <w:p w:rsidR="00AC12CE" w:rsidRPr="00B46E8D" w:rsidRDefault="00AC12CE" w:rsidP="003F50E0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Основы учения об эволюции (15 часов)</w:t>
            </w: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Эволюция. История эволюционного учения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03-08.09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Эволюционное учение </w:t>
            </w:r>
            <w:proofErr w:type="spellStart"/>
            <w:r w:rsidRPr="00B46E8D">
              <w:rPr>
                <w:spacing w:val="0"/>
                <w:sz w:val="24"/>
                <w:szCs w:val="24"/>
              </w:rPr>
              <w:t>Чарлза</w:t>
            </w:r>
            <w:proofErr w:type="spellEnd"/>
            <w:r w:rsidRPr="00B46E8D">
              <w:rPr>
                <w:spacing w:val="0"/>
                <w:sz w:val="24"/>
                <w:szCs w:val="24"/>
              </w:rPr>
              <w:t xml:space="preserve"> Дарвина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Вид и его критерии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10-15.09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Популяции 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Генетический состав популяций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17-22.09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Изменения генофонда популяций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Борьба за существование и ее формы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24-29.09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Естественный отбор. Формы естественного отбора 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Изолирующие механизмы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01-06.10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Видообразование.  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Приспособленность видов как результат естественного отбора.</w:t>
            </w:r>
            <w:r w:rsidRPr="00B46E8D">
              <w:rPr>
                <w:i/>
                <w:spacing w:val="0"/>
                <w:sz w:val="24"/>
                <w:szCs w:val="24"/>
              </w:rPr>
              <w:t xml:space="preserve"> Л/</w:t>
            </w:r>
            <w:proofErr w:type="spellStart"/>
            <w:proofErr w:type="gramStart"/>
            <w:r w:rsidRPr="00B46E8D">
              <w:rPr>
                <w:i/>
                <w:spacing w:val="0"/>
                <w:sz w:val="24"/>
                <w:szCs w:val="24"/>
              </w:rPr>
              <w:t>р</w:t>
            </w:r>
            <w:proofErr w:type="spellEnd"/>
            <w:proofErr w:type="gramEnd"/>
            <w:r w:rsidRPr="00B46E8D">
              <w:rPr>
                <w:i/>
                <w:spacing w:val="0"/>
                <w:sz w:val="24"/>
                <w:szCs w:val="24"/>
              </w:rPr>
              <w:t xml:space="preserve"> №1 «Изучение приспособленности организмов к среде обитания»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08-13.10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Макроэволюция, ее доказательства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Система растений и животных – отображение эволюции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15-20.10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 Главные направления эволюции органического мира. </w:t>
            </w:r>
            <w:r w:rsidRPr="00B46E8D">
              <w:rPr>
                <w:i/>
                <w:spacing w:val="0"/>
                <w:sz w:val="24"/>
                <w:szCs w:val="24"/>
              </w:rPr>
              <w:t>Л/</w:t>
            </w:r>
            <w:proofErr w:type="spellStart"/>
            <w:proofErr w:type="gramStart"/>
            <w:r w:rsidRPr="00B46E8D">
              <w:rPr>
                <w:i/>
                <w:spacing w:val="0"/>
                <w:sz w:val="24"/>
                <w:szCs w:val="24"/>
              </w:rPr>
              <w:t>р</w:t>
            </w:r>
            <w:proofErr w:type="spellEnd"/>
            <w:proofErr w:type="gramEnd"/>
            <w:r w:rsidRPr="00B46E8D">
              <w:rPr>
                <w:i/>
                <w:spacing w:val="0"/>
                <w:sz w:val="24"/>
                <w:szCs w:val="24"/>
              </w:rPr>
              <w:t xml:space="preserve"> №2 «Изучение ароморфозов и идиоадаптаций у растений и животных»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Обобщение «Основы эволюционного учения»</w:t>
            </w:r>
          </w:p>
        </w:tc>
        <w:tc>
          <w:tcPr>
            <w:tcW w:w="1842" w:type="dxa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22 </w:t>
            </w:r>
            <w:r w:rsidRPr="00B46E8D">
              <w:rPr>
                <w:spacing w:val="0"/>
                <w:sz w:val="24"/>
                <w:szCs w:val="24"/>
              </w:rPr>
              <w:t>-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B46E8D">
              <w:rPr>
                <w:spacing w:val="0"/>
                <w:sz w:val="24"/>
                <w:szCs w:val="24"/>
              </w:rPr>
              <w:t>27.10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15168" w:type="dxa"/>
            <w:gridSpan w:val="5"/>
          </w:tcPr>
          <w:p w:rsidR="00AC12CE" w:rsidRPr="00B46E8D" w:rsidRDefault="00AC12CE" w:rsidP="003F50E0">
            <w:pPr>
              <w:pStyle w:val="a5"/>
              <w:spacing w:before="61" w:beforeAutospacing="0" w:after="122" w:afterAutospacing="0"/>
              <w:jc w:val="center"/>
              <w:rPr>
                <w:b/>
              </w:rPr>
            </w:pPr>
            <w:r w:rsidRPr="00B46E8D">
              <w:rPr>
                <w:rStyle w:val="em"/>
                <w:b/>
              </w:rPr>
              <w:t>Основы селекции и биотехнологии (10 ч)</w:t>
            </w: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Селекция и ее основные методы </w:t>
            </w:r>
          </w:p>
        </w:tc>
        <w:tc>
          <w:tcPr>
            <w:tcW w:w="1842" w:type="dxa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22</w:t>
            </w:r>
            <w:r w:rsidRPr="00B46E8D">
              <w:rPr>
                <w:spacing w:val="0"/>
                <w:sz w:val="24"/>
                <w:szCs w:val="24"/>
              </w:rPr>
              <w:t>- 27.10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Генетика как научная основа селекции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29.10 -03.11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Учение Н.И. Вавилова о центрах происхождения культурных </w:t>
            </w:r>
            <w:r w:rsidRPr="00B46E8D">
              <w:rPr>
                <w:spacing w:val="0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методы селекции растений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12-17.11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Методы селекции животных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19-27.11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Методы клеточной и генной инженерии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Биотехнология в практической деятельности человека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26.11-01.12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Перспективы развития биотехнологии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Обобщение «Селекция и биотехнология»</w:t>
            </w:r>
          </w:p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03</w:t>
            </w:r>
            <w:r w:rsidRPr="00B46E8D">
              <w:rPr>
                <w:spacing w:val="0"/>
                <w:sz w:val="24"/>
                <w:szCs w:val="24"/>
              </w:rPr>
              <w:t xml:space="preserve"> -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B46E8D">
              <w:rPr>
                <w:spacing w:val="0"/>
                <w:sz w:val="24"/>
                <w:szCs w:val="24"/>
              </w:rPr>
              <w:t>08.12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15168" w:type="dxa"/>
            <w:gridSpan w:val="5"/>
          </w:tcPr>
          <w:p w:rsidR="00AC12CE" w:rsidRPr="00B46E8D" w:rsidRDefault="00AC12CE" w:rsidP="003F50E0">
            <w:pPr>
              <w:pStyle w:val="a5"/>
              <w:spacing w:before="61" w:beforeAutospacing="0" w:after="122" w:afterAutospacing="0"/>
              <w:jc w:val="center"/>
              <w:rPr>
                <w:b/>
              </w:rPr>
            </w:pPr>
            <w:r w:rsidRPr="00B46E8D">
              <w:rPr>
                <w:rStyle w:val="em"/>
                <w:b/>
              </w:rPr>
              <w:t>Возникновение и развитие жизни на Земле (8 ч)</w:t>
            </w: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Взгляды, гипотезы и теории о происхождении жизни.</w:t>
            </w:r>
          </w:p>
        </w:tc>
        <w:tc>
          <w:tcPr>
            <w:tcW w:w="1842" w:type="dxa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03 </w:t>
            </w:r>
            <w:r w:rsidRPr="00B46E8D">
              <w:rPr>
                <w:spacing w:val="0"/>
                <w:sz w:val="24"/>
                <w:szCs w:val="24"/>
              </w:rPr>
              <w:t>- 08.12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Современные представления о происхождении жизни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10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B46E8D">
              <w:rPr>
                <w:spacing w:val="0"/>
                <w:sz w:val="24"/>
                <w:szCs w:val="24"/>
              </w:rPr>
              <w:t>-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B46E8D">
              <w:rPr>
                <w:spacing w:val="0"/>
                <w:sz w:val="24"/>
                <w:szCs w:val="24"/>
              </w:rPr>
              <w:t>15.12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Краткая история развития органического мира.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ароморфозы в эволюции органического мира.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17-22.12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направления эволюции различных групп растений.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направления эволюции различных групп животных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24-29.12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Филогенетические связи в живой природе.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Современные классификации живых организмов. Главные направления эволюции органического мира. </w:t>
            </w:r>
          </w:p>
        </w:tc>
        <w:tc>
          <w:tcPr>
            <w:tcW w:w="1842" w:type="dxa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14</w:t>
            </w:r>
            <w:r w:rsidRPr="00B46E8D">
              <w:rPr>
                <w:spacing w:val="0"/>
                <w:sz w:val="24"/>
                <w:szCs w:val="24"/>
              </w:rPr>
              <w:t xml:space="preserve"> -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B46E8D">
              <w:rPr>
                <w:spacing w:val="0"/>
                <w:sz w:val="24"/>
                <w:szCs w:val="24"/>
              </w:rPr>
              <w:t>19.01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15168" w:type="dxa"/>
            <w:gridSpan w:val="5"/>
          </w:tcPr>
          <w:p w:rsidR="00AC12CE" w:rsidRPr="00B46E8D" w:rsidRDefault="00AC12CE" w:rsidP="003F50E0">
            <w:pPr>
              <w:pStyle w:val="a5"/>
              <w:spacing w:before="61" w:beforeAutospacing="0" w:after="122" w:afterAutospacing="0"/>
              <w:jc w:val="center"/>
              <w:rPr>
                <w:b/>
              </w:rPr>
            </w:pPr>
            <w:r w:rsidRPr="00B46E8D">
              <w:rPr>
                <w:rStyle w:val="em"/>
                <w:b/>
              </w:rPr>
              <w:t>Антропогенез (7 ч)</w:t>
            </w: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1842" w:type="dxa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14 </w:t>
            </w:r>
            <w:r w:rsidRPr="00B46E8D">
              <w:rPr>
                <w:spacing w:val="0"/>
                <w:sz w:val="24"/>
                <w:szCs w:val="24"/>
              </w:rPr>
              <w:t>- 19.01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Доказательства происхождения человека от животных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21-26.01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Биологические и социальные факторы антропогенеза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28.01-02.02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этапы эволюции человека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Гипотезы о происхождении человека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B46E8D">
              <w:rPr>
                <w:spacing w:val="0"/>
                <w:sz w:val="24"/>
                <w:szCs w:val="24"/>
              </w:rPr>
              <w:t>4-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B46E8D">
              <w:rPr>
                <w:spacing w:val="0"/>
                <w:sz w:val="24"/>
                <w:szCs w:val="24"/>
              </w:rPr>
              <w:t>09.02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Расы и их происхождение</w:t>
            </w:r>
          </w:p>
        </w:tc>
        <w:tc>
          <w:tcPr>
            <w:tcW w:w="1842" w:type="dxa"/>
            <w:vMerge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15168" w:type="dxa"/>
            <w:gridSpan w:val="5"/>
          </w:tcPr>
          <w:p w:rsidR="00AC12CE" w:rsidRPr="00B46E8D" w:rsidRDefault="00AC12CE" w:rsidP="003F50E0">
            <w:pPr>
              <w:pStyle w:val="a5"/>
              <w:spacing w:before="61" w:beforeAutospacing="0" w:after="122" w:afterAutospacing="0"/>
              <w:jc w:val="center"/>
              <w:rPr>
                <w:b/>
              </w:rPr>
            </w:pPr>
            <w:r w:rsidRPr="00B46E8D">
              <w:rPr>
                <w:b/>
              </w:rPr>
              <w:t>Основы экологии (15 ч)</w:t>
            </w: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Что изучает экология. 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11-16.02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Среда обитания организмов и ее факторы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Местообитание и экологические ниши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18-23.02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типы экологических взаимодействий</w:t>
            </w:r>
          </w:p>
        </w:tc>
        <w:tc>
          <w:tcPr>
            <w:tcW w:w="1842" w:type="dxa"/>
            <w:vMerge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Конкурентные взаимодействия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25.02-02.03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экологические характеристики популяции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Динамика популяции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B46E8D">
              <w:rPr>
                <w:spacing w:val="0"/>
                <w:sz w:val="24"/>
                <w:szCs w:val="24"/>
              </w:rPr>
              <w:t>4-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B46E8D">
              <w:rPr>
                <w:spacing w:val="0"/>
                <w:sz w:val="24"/>
                <w:szCs w:val="24"/>
              </w:rPr>
              <w:t>09.03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Экологические сообщества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Структура сообщества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11-16.03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Взаимосвязь организмов в сообществах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Пищевые  цепи 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18-21.03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Экологические пирамиды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Экологическая сукцессия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01-06.04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Влияние загрязнений на живые организмы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Основы рационального природопользования</w:t>
            </w:r>
          </w:p>
        </w:tc>
        <w:tc>
          <w:tcPr>
            <w:tcW w:w="1842" w:type="dxa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08</w:t>
            </w:r>
            <w:r w:rsidRPr="00B46E8D">
              <w:rPr>
                <w:spacing w:val="0"/>
                <w:sz w:val="24"/>
                <w:szCs w:val="24"/>
              </w:rPr>
              <w:t xml:space="preserve"> -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B46E8D">
              <w:rPr>
                <w:spacing w:val="0"/>
                <w:sz w:val="24"/>
                <w:szCs w:val="24"/>
              </w:rPr>
              <w:t>13.04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15168" w:type="dxa"/>
            <w:gridSpan w:val="5"/>
          </w:tcPr>
          <w:p w:rsidR="00AC12CE" w:rsidRPr="00B46E8D" w:rsidRDefault="00AC12CE" w:rsidP="003F50E0">
            <w:pPr>
              <w:pStyle w:val="a5"/>
              <w:spacing w:before="61" w:beforeAutospacing="0" w:after="122" w:afterAutospacing="0"/>
              <w:jc w:val="center"/>
              <w:rPr>
                <w:b/>
              </w:rPr>
            </w:pPr>
            <w:r w:rsidRPr="00B46E8D">
              <w:rPr>
                <w:rStyle w:val="em"/>
                <w:b/>
              </w:rPr>
              <w:t>Биосфера, ее состояние и эволюция (10 ч)</w:t>
            </w: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этапы развития жизни на Земле</w:t>
            </w:r>
          </w:p>
        </w:tc>
        <w:tc>
          <w:tcPr>
            <w:tcW w:w="1842" w:type="dxa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08 </w:t>
            </w:r>
            <w:r w:rsidRPr="00B46E8D">
              <w:rPr>
                <w:spacing w:val="0"/>
                <w:sz w:val="24"/>
                <w:szCs w:val="24"/>
              </w:rPr>
              <w:t>-13.04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Эволюция биосферы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15-20.04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Функции живого вещества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Биогеохимический круговорот веществ и энергии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22-27.04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Учение В.И Вернадского о биосфере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Место и роль человека в биосфере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29.04-04.05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Понятие о ноосфере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06-11.05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B46E8D">
              <w:rPr>
                <w:spacing w:val="0"/>
                <w:sz w:val="24"/>
                <w:szCs w:val="24"/>
              </w:rPr>
              <w:t>Ноосферное</w:t>
            </w:r>
            <w:proofErr w:type="spellEnd"/>
            <w:r w:rsidRPr="00B46E8D">
              <w:rPr>
                <w:spacing w:val="0"/>
                <w:sz w:val="24"/>
                <w:szCs w:val="24"/>
              </w:rPr>
              <w:t xml:space="preserve"> мышление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5"/>
              <w:spacing w:before="0" w:beforeAutospacing="0" w:after="0" w:afterAutospacing="0"/>
              <w:jc w:val="both"/>
            </w:pPr>
            <w:r w:rsidRPr="00B46E8D">
              <w:t>Международные и национальные программы оздоровления природной среды.</w:t>
            </w:r>
          </w:p>
        </w:tc>
        <w:tc>
          <w:tcPr>
            <w:tcW w:w="1842" w:type="dxa"/>
            <w:vMerge w:val="restart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13</w:t>
            </w:r>
            <w:r w:rsidRPr="00B46E8D">
              <w:rPr>
                <w:spacing w:val="0"/>
                <w:sz w:val="24"/>
                <w:szCs w:val="24"/>
              </w:rPr>
              <w:t xml:space="preserve"> -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B46E8D">
              <w:rPr>
                <w:spacing w:val="0"/>
                <w:sz w:val="24"/>
                <w:szCs w:val="24"/>
              </w:rPr>
              <w:t>18.05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AC12CE">
            <w:pPr>
              <w:pStyle w:val="a4"/>
              <w:numPr>
                <w:ilvl w:val="0"/>
                <w:numId w:val="2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2" w:type="dxa"/>
            <w:vMerge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AC12CE" w:rsidRPr="00B46E8D" w:rsidTr="003F50E0">
        <w:tc>
          <w:tcPr>
            <w:tcW w:w="993" w:type="dxa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67 – 68.</w:t>
            </w:r>
          </w:p>
        </w:tc>
        <w:tc>
          <w:tcPr>
            <w:tcW w:w="708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Резервное время</w:t>
            </w:r>
          </w:p>
        </w:tc>
        <w:tc>
          <w:tcPr>
            <w:tcW w:w="1842" w:type="dxa"/>
            <w:vAlign w:val="center"/>
          </w:tcPr>
          <w:p w:rsidR="00AC12CE" w:rsidRPr="00B46E8D" w:rsidRDefault="00AC12CE" w:rsidP="003F50E0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20-25.05</w:t>
            </w:r>
          </w:p>
        </w:tc>
        <w:tc>
          <w:tcPr>
            <w:tcW w:w="2127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2CE" w:rsidRPr="00B46E8D" w:rsidRDefault="00AC12CE" w:rsidP="003F50E0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</w:tbl>
    <w:p w:rsidR="00DF1E41" w:rsidRDefault="00DF1E41"/>
    <w:p w:rsidR="000D41F4" w:rsidRDefault="000D41F4"/>
    <w:p w:rsidR="000D41F4" w:rsidRDefault="000D41F4">
      <w:pPr>
        <w:sectPr w:rsidR="000D41F4" w:rsidSect="00AC12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41F4" w:rsidRPr="006379DC" w:rsidRDefault="000D41F4" w:rsidP="006379DC">
      <w:pPr>
        <w:pStyle w:val="a4"/>
        <w:jc w:val="center"/>
        <w:rPr>
          <w:b/>
          <w:spacing w:val="0"/>
          <w:sz w:val="24"/>
          <w:szCs w:val="24"/>
        </w:rPr>
      </w:pPr>
      <w:r w:rsidRPr="006379DC">
        <w:rPr>
          <w:b/>
          <w:spacing w:val="0"/>
          <w:sz w:val="24"/>
          <w:szCs w:val="24"/>
        </w:rPr>
        <w:lastRenderedPageBreak/>
        <w:t>ТРЕБОВАНИЯ К УРОВНЮ ПОДГОТОВКИ ВЫПУСКНИКОВ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>В результате изучения биологии   учащиеся должны</w:t>
      </w:r>
    </w:p>
    <w:p w:rsidR="000D41F4" w:rsidRPr="006379DC" w:rsidRDefault="000D41F4" w:rsidP="000D41F4">
      <w:pPr>
        <w:pStyle w:val="a4"/>
        <w:jc w:val="both"/>
        <w:rPr>
          <w:b/>
          <w:spacing w:val="0"/>
          <w:sz w:val="24"/>
          <w:szCs w:val="24"/>
        </w:rPr>
      </w:pPr>
      <w:r w:rsidRPr="006379DC">
        <w:rPr>
          <w:b/>
          <w:spacing w:val="0"/>
          <w:sz w:val="24"/>
          <w:szCs w:val="24"/>
        </w:rPr>
        <w:t>знать: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>основные положения биологических теорий (клеточная теория; хромосомная теория наследственности; теория антропогенеза);  теория эволюции; Н. Н. Вавилова о центрах многообразия и происхождения культурных растений; В.И. Вернадского о биосфере);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proofErr w:type="gramStart"/>
      <w:r w:rsidRPr="000D41F4">
        <w:rPr>
          <w:spacing w:val="0"/>
          <w:sz w:val="24"/>
          <w:szCs w:val="24"/>
        </w:rPr>
        <w:t xml:space="preserve">сущность законов (Г.Менделя; сцепленного наследования Т. Моргана; гомологических рядов наследственной изменчивости; зародышевого сходства;  </w:t>
      </w:r>
      <w:proofErr w:type="spellStart"/>
      <w:r w:rsidRPr="000D41F4">
        <w:rPr>
          <w:spacing w:val="0"/>
          <w:sz w:val="24"/>
          <w:szCs w:val="24"/>
        </w:rPr>
        <w:t>Хайди-Вайнберга</w:t>
      </w:r>
      <w:proofErr w:type="spellEnd"/>
      <w:r w:rsidRPr="000D41F4">
        <w:rPr>
          <w:spacing w:val="0"/>
          <w:sz w:val="24"/>
          <w:szCs w:val="24"/>
        </w:rPr>
        <w:t xml:space="preserve">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 принципов репликации, транскрипции и трансляции; гипотез (чистых гамет, сущности происхождения жизни, происхождения человека); </w:t>
      </w:r>
      <w:proofErr w:type="gramEnd"/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>имена великих ученых и их вклад в формирование современной естественно - научной картины мира;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>строение биологических объектов: клеток прокариот и эукариот (химический состав и строение)» генов, хромосом, женских и мужских гамет; вирусов; одноклеточных и многоклеточных организмов; структуру вида и экосистем;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proofErr w:type="gramStart"/>
      <w:r w:rsidRPr="000D41F4">
        <w:rPr>
          <w:spacing w:val="0"/>
          <w:sz w:val="24"/>
          <w:szCs w:val="24"/>
        </w:rPr>
        <w:t>сущность биологических процессов и явлений: 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стабилизирующего отбора;</w:t>
      </w:r>
      <w:proofErr w:type="gramEnd"/>
      <w:r w:rsidRPr="000D41F4">
        <w:rPr>
          <w:spacing w:val="0"/>
          <w:sz w:val="24"/>
          <w:szCs w:val="24"/>
        </w:rPr>
        <w:t xml:space="preserve"> географического и экологического видообразования;  влияния элементарных факторов эволюции на генофонд популяции; формирование приспособленности к среде обитания; круговорота веществ и превращения энергии в экосистемах в биосфере; эволюции биосферы; 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использование  современных достижений биологии в селекции и биотехнологии (гетерозис, полиплоидия, отдаления гибридизации, </w:t>
      </w:r>
      <w:proofErr w:type="spellStart"/>
      <w:r w:rsidRPr="000D41F4">
        <w:rPr>
          <w:spacing w:val="0"/>
          <w:sz w:val="24"/>
          <w:szCs w:val="24"/>
        </w:rPr>
        <w:t>трансгенез</w:t>
      </w:r>
      <w:proofErr w:type="spellEnd"/>
      <w:r w:rsidRPr="000D41F4">
        <w:rPr>
          <w:spacing w:val="0"/>
          <w:sz w:val="24"/>
          <w:szCs w:val="24"/>
        </w:rPr>
        <w:t>);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>современную биологическую терминологию и символику;</w:t>
      </w:r>
    </w:p>
    <w:p w:rsidR="000D41F4" w:rsidRPr="006379DC" w:rsidRDefault="000D41F4" w:rsidP="000D41F4">
      <w:pPr>
        <w:pStyle w:val="a4"/>
        <w:jc w:val="both"/>
        <w:rPr>
          <w:b/>
          <w:spacing w:val="0"/>
          <w:sz w:val="24"/>
          <w:szCs w:val="24"/>
        </w:rPr>
      </w:pPr>
      <w:r w:rsidRPr="006379DC">
        <w:rPr>
          <w:b/>
          <w:spacing w:val="0"/>
          <w:sz w:val="24"/>
          <w:szCs w:val="24"/>
        </w:rPr>
        <w:t>уметь: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proofErr w:type="gramStart"/>
      <w:r w:rsidRPr="000D41F4">
        <w:rPr>
          <w:spacing w:val="0"/>
          <w:sz w:val="24"/>
          <w:szCs w:val="24"/>
        </w:rPr>
        <w:t>объяснять: роль биологических теорий, идей, принципов, гипотез и формирования современной естественно - 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 человека; влияние мутагенов  на организм человека; взаимосвязи организмов окружающей среды; эволюцию видов, человека, биосферы; единство человеческих рас;</w:t>
      </w:r>
      <w:proofErr w:type="gramEnd"/>
      <w:r w:rsidRPr="000D41F4">
        <w:rPr>
          <w:spacing w:val="0"/>
          <w:sz w:val="24"/>
          <w:szCs w:val="24"/>
        </w:rPr>
        <w:t xml:space="preserve"> возможные причины наследственных заболеваний</w:t>
      </w:r>
      <w:proofErr w:type="gramStart"/>
      <w:r w:rsidRPr="000D41F4">
        <w:rPr>
          <w:spacing w:val="0"/>
          <w:sz w:val="24"/>
          <w:szCs w:val="24"/>
        </w:rPr>
        <w:t xml:space="preserve"> ,</w:t>
      </w:r>
      <w:proofErr w:type="gramEnd"/>
      <w:r w:rsidRPr="000D41F4">
        <w:rPr>
          <w:spacing w:val="0"/>
          <w:sz w:val="24"/>
          <w:szCs w:val="24"/>
        </w:rPr>
        <w:t xml:space="preserve"> генных и хромосомных мутаций; причины устойчивости и смены экосистем; необходимость сохранения многообразия видов;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>решать биологические задачи разной сложности;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>составлять схемы скрещивания, путей переноса веществ и энергии в экосистемах (цепи питания, пищевые сети);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описывать микропрепараты клеток растений и животных; представителей разных видов по морфологическому критерию; экосистемы и </w:t>
      </w:r>
      <w:proofErr w:type="spellStart"/>
      <w:r w:rsidRPr="000D41F4">
        <w:rPr>
          <w:spacing w:val="0"/>
          <w:sz w:val="24"/>
          <w:szCs w:val="24"/>
        </w:rPr>
        <w:t>агроэкосистемы</w:t>
      </w:r>
      <w:proofErr w:type="spellEnd"/>
      <w:r w:rsidRPr="000D41F4">
        <w:rPr>
          <w:spacing w:val="0"/>
          <w:sz w:val="24"/>
          <w:szCs w:val="24"/>
        </w:rPr>
        <w:t xml:space="preserve"> своей местности;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>выявлять 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источники мутагенов в окружающей среде; антропогенные изменения в экосистемах своего региона;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сравнивать биологические объекты (клетки растений, животных, грибов и бактерий, экосистемы и </w:t>
      </w:r>
      <w:proofErr w:type="spellStart"/>
      <w:r w:rsidRPr="000D41F4">
        <w:rPr>
          <w:spacing w:val="0"/>
          <w:sz w:val="24"/>
          <w:szCs w:val="24"/>
        </w:rPr>
        <w:t>агроэкосистемы</w:t>
      </w:r>
      <w:proofErr w:type="spellEnd"/>
      <w:r w:rsidRPr="000D41F4">
        <w:rPr>
          <w:spacing w:val="0"/>
          <w:sz w:val="24"/>
          <w:szCs w:val="24"/>
        </w:rPr>
        <w:t>); 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</w:t>
      </w:r>
      <w:proofErr w:type="gramStart"/>
      <w:r w:rsidRPr="000D41F4">
        <w:rPr>
          <w:spacing w:val="0"/>
          <w:sz w:val="24"/>
          <w:szCs w:val="24"/>
        </w:rPr>
        <w:t>о-</w:t>
      </w:r>
      <w:proofErr w:type="gramEnd"/>
      <w:r w:rsidRPr="000D41F4">
        <w:rPr>
          <w:spacing w:val="0"/>
          <w:sz w:val="24"/>
          <w:szCs w:val="24"/>
        </w:rPr>
        <w:t xml:space="preserve"> и </w:t>
      </w:r>
      <w:proofErr w:type="spellStart"/>
      <w:r w:rsidRPr="000D41F4">
        <w:rPr>
          <w:spacing w:val="0"/>
          <w:sz w:val="24"/>
          <w:szCs w:val="24"/>
        </w:rPr>
        <w:t>микроэволюцию</w:t>
      </w:r>
      <w:proofErr w:type="spellEnd"/>
      <w:r w:rsidRPr="000D41F4">
        <w:rPr>
          <w:spacing w:val="0"/>
          <w:sz w:val="24"/>
          <w:szCs w:val="24"/>
        </w:rPr>
        <w:t>; пути направления эволюции) и делать выводы на основе сравнения;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>анализировать и оценивать различные гипотезы возникновения жизни человека; глобальные антропогенные изменения в биосфере; этические аспекты современных исследований биологической науке;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осуществлять самостоятельный поиск биологической информации в различных источниках </w:t>
      </w:r>
      <w:proofErr w:type="gramStart"/>
      <w:r w:rsidRPr="000D41F4">
        <w:rPr>
          <w:spacing w:val="0"/>
          <w:sz w:val="24"/>
          <w:szCs w:val="24"/>
        </w:rPr>
        <w:t xml:space="preserve">( </w:t>
      </w:r>
      <w:proofErr w:type="gramEnd"/>
      <w:r w:rsidRPr="000D41F4">
        <w:rPr>
          <w:spacing w:val="0"/>
          <w:sz w:val="24"/>
          <w:szCs w:val="24"/>
        </w:rPr>
        <w:t>учебных текстах, справочниках, научно-популярных изданиях, компьютерных базах, интернет - ресурсах) и применять ее в собственных исследованиях;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>для профилактики различных заболеваний (инфекционных, врожденных, наследственных), а также никотиновой, алкогольной и наркотической зависимости; для оценки опасного воздействия на организм человека различных загрязнений среды; для осуществления личных действий по защите окружающей среды; для оценки этических аспектов некоторых исследований в области биотехнологии (клонирование, искусственное оплодотворение).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6379DC" w:rsidRDefault="006379DC" w:rsidP="000D41F4">
      <w:pPr>
        <w:pStyle w:val="a4"/>
        <w:jc w:val="both"/>
        <w:rPr>
          <w:spacing w:val="0"/>
          <w:sz w:val="24"/>
          <w:szCs w:val="24"/>
        </w:rPr>
      </w:pPr>
    </w:p>
    <w:p w:rsidR="006379DC" w:rsidRDefault="006379DC" w:rsidP="000D41F4">
      <w:pPr>
        <w:pStyle w:val="a4"/>
        <w:jc w:val="both"/>
        <w:rPr>
          <w:spacing w:val="0"/>
          <w:sz w:val="24"/>
          <w:szCs w:val="24"/>
        </w:rPr>
      </w:pPr>
    </w:p>
    <w:p w:rsidR="006379DC" w:rsidRDefault="006379DC" w:rsidP="000D41F4">
      <w:pPr>
        <w:pStyle w:val="a4"/>
        <w:jc w:val="both"/>
        <w:rPr>
          <w:spacing w:val="0"/>
          <w:sz w:val="24"/>
          <w:szCs w:val="24"/>
        </w:rPr>
      </w:pPr>
    </w:p>
    <w:p w:rsidR="006379DC" w:rsidRPr="000D41F4" w:rsidRDefault="006379DC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6379DC" w:rsidRDefault="000D41F4" w:rsidP="006379DC">
      <w:pPr>
        <w:pStyle w:val="a4"/>
        <w:jc w:val="center"/>
        <w:rPr>
          <w:b/>
          <w:spacing w:val="0"/>
          <w:sz w:val="24"/>
          <w:szCs w:val="24"/>
        </w:rPr>
      </w:pPr>
      <w:r w:rsidRPr="006379DC">
        <w:rPr>
          <w:b/>
          <w:spacing w:val="0"/>
          <w:sz w:val="24"/>
          <w:szCs w:val="24"/>
        </w:rPr>
        <w:lastRenderedPageBreak/>
        <w:t>Список литературы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 1.Ардатовский Т.Д. Учебно-тренировочные тематические тестовые задания с  ответами   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 для подготовки к единому государственному экзамену по биологии. 1 и 2 части. Изд-во  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 «Учитель», Волгоград,2003..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 </w:t>
      </w:r>
      <w:proofErr w:type="gramStart"/>
      <w:r w:rsidRPr="000D41F4">
        <w:rPr>
          <w:spacing w:val="0"/>
          <w:sz w:val="24"/>
          <w:szCs w:val="24"/>
        </w:rPr>
        <w:t xml:space="preserve">2.Воронцов Н.Н., Сухорукова Л.Н., «Эволюция органического мира» (Факультативный  </w:t>
      </w:r>
      <w:proofErr w:type="gramEnd"/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 курс) , </w:t>
      </w:r>
      <w:smartTag w:uri="urn:schemas-microsoft-com:office:smarttags" w:element="metricconverter">
        <w:smartTagPr>
          <w:attr w:name="ProductID" w:val="1991 г"/>
        </w:smartTagPr>
        <w:r w:rsidRPr="000D41F4">
          <w:rPr>
            <w:spacing w:val="0"/>
            <w:sz w:val="24"/>
            <w:szCs w:val="24"/>
          </w:rPr>
          <w:t>1991 г</w:t>
        </w:r>
      </w:smartTag>
      <w:r w:rsidRPr="000D41F4">
        <w:rPr>
          <w:spacing w:val="0"/>
          <w:sz w:val="24"/>
          <w:szCs w:val="24"/>
        </w:rPr>
        <w:t>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3.Кучменко В.С.,   Г.С.Калинова   и  др. «Оценка   качества   подготовки    выпускников  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основной школы по биологии», Москва, «Дрофа» 2001.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4.Мамонтов С.Г.,  Захаров В.Б.,  «Основы биологии»,  курс для самообразования, 1992г.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5.Мамонтов С.Г., Захаров В.Б., «Общая биология», учебное пособие, Москва, «Высшая 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школа»,1986.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6.</w:t>
      </w:r>
      <w:proofErr w:type="gramStart"/>
      <w:r w:rsidRPr="000D41F4">
        <w:rPr>
          <w:spacing w:val="0"/>
          <w:sz w:val="24"/>
          <w:szCs w:val="24"/>
        </w:rPr>
        <w:t>Мишина</w:t>
      </w:r>
      <w:proofErr w:type="gramEnd"/>
      <w:r w:rsidRPr="000D41F4">
        <w:rPr>
          <w:spacing w:val="0"/>
          <w:sz w:val="24"/>
          <w:szCs w:val="24"/>
        </w:rPr>
        <w:t xml:space="preserve"> Н.В.  «Задания  по  общей  биологии  для самостоятельной работы по общей 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биологии», пособие для учащихся, Москва, «Просвещение»,1980.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7.Реймерс Н.Ф., «Популярный биологический словарь», </w:t>
      </w:r>
      <w:smartTag w:uri="urn:schemas-microsoft-com:office:smarttags" w:element="metricconverter">
        <w:smartTagPr>
          <w:attr w:name="ProductID" w:val="1991 г"/>
        </w:smartTagPr>
        <w:r w:rsidRPr="000D41F4">
          <w:rPr>
            <w:spacing w:val="0"/>
            <w:sz w:val="24"/>
            <w:szCs w:val="24"/>
          </w:rPr>
          <w:t>1991 г</w:t>
        </w:r>
      </w:smartTag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8.Сухова Т.С.  «Контрольные  и  проверочные  работы  по  биологии  9-11 классы». 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Методическое пособие. Москва, «Дрофа», 2001.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9.Сухова Т.С.   «Тесты. Биология 6-11 классы» учебно-методическое пособие. Москва. 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t xml:space="preserve">    Дрофа,2001.</w:t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  <w:r w:rsidRPr="000D41F4">
        <w:rPr>
          <w:spacing w:val="0"/>
          <w:sz w:val="24"/>
          <w:szCs w:val="24"/>
        </w:rPr>
        <w:br/>
      </w: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p w:rsidR="000D41F4" w:rsidRPr="000D41F4" w:rsidRDefault="00E74502" w:rsidP="000D41F4">
      <w:pPr>
        <w:pStyle w:val="a4"/>
        <w:jc w:val="both"/>
        <w:rPr>
          <w:spacing w:val="0"/>
          <w:sz w:val="24"/>
          <w:szCs w:val="24"/>
        </w:rPr>
      </w:pPr>
      <w:hyperlink r:id="rId5" w:tgtFrame="_blank" w:history="1"/>
    </w:p>
    <w:p w:rsidR="000D41F4" w:rsidRPr="000D41F4" w:rsidRDefault="000D41F4" w:rsidP="000D41F4">
      <w:pPr>
        <w:pStyle w:val="a4"/>
        <w:jc w:val="both"/>
        <w:rPr>
          <w:spacing w:val="0"/>
          <w:sz w:val="24"/>
          <w:szCs w:val="24"/>
        </w:rPr>
      </w:pPr>
    </w:p>
    <w:sectPr w:rsidR="000D41F4" w:rsidRPr="000D41F4" w:rsidSect="008815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B58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E7A27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12CE"/>
    <w:rsid w:val="000D41F4"/>
    <w:rsid w:val="00184B68"/>
    <w:rsid w:val="00186BC2"/>
    <w:rsid w:val="001E7DE3"/>
    <w:rsid w:val="00341216"/>
    <w:rsid w:val="0035589D"/>
    <w:rsid w:val="003F50E0"/>
    <w:rsid w:val="00634255"/>
    <w:rsid w:val="006379DC"/>
    <w:rsid w:val="00641560"/>
    <w:rsid w:val="00850528"/>
    <w:rsid w:val="0088152D"/>
    <w:rsid w:val="008D55A5"/>
    <w:rsid w:val="00A024E9"/>
    <w:rsid w:val="00A64EFB"/>
    <w:rsid w:val="00AC12CE"/>
    <w:rsid w:val="00AF11F1"/>
    <w:rsid w:val="00CB4799"/>
    <w:rsid w:val="00DF1E41"/>
    <w:rsid w:val="00E74502"/>
    <w:rsid w:val="00EA532F"/>
    <w:rsid w:val="00EE6B54"/>
    <w:rsid w:val="00F6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CE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C1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AC12CE"/>
    <w:pPr>
      <w:spacing w:after="0" w:line="240" w:lineRule="auto"/>
    </w:pPr>
    <w:rPr>
      <w:rFonts w:cs="Times New Roman"/>
      <w:spacing w:val="40"/>
      <w:szCs w:val="20"/>
    </w:rPr>
  </w:style>
  <w:style w:type="paragraph" w:styleId="a5">
    <w:name w:val="Normal (Web)"/>
    <w:basedOn w:val="a"/>
    <w:rsid w:val="00AC1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m">
    <w:name w:val="em"/>
    <w:basedOn w:val="a0"/>
    <w:rsid w:val="00AC12CE"/>
  </w:style>
  <w:style w:type="paragraph" w:customStyle="1" w:styleId="FR1">
    <w:name w:val="FR1"/>
    <w:rsid w:val="00184B68"/>
    <w:pPr>
      <w:widowControl w:val="0"/>
      <w:autoSpaceDE w:val="0"/>
      <w:autoSpaceDN w:val="0"/>
      <w:adjustRightInd w:val="0"/>
      <w:spacing w:after="0" w:line="240" w:lineRule="auto"/>
      <w:ind w:left="760"/>
    </w:pPr>
    <w:rPr>
      <w:rFonts w:eastAsia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667.59.spylog.com/cnt?cid=66759&amp;f=3&amp;p=1&amp;rn=0.5556016550985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16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uchitel</cp:lastModifiedBy>
  <cp:revision>11</cp:revision>
  <cp:lastPrinted>2016-03-30T10:38:00Z</cp:lastPrinted>
  <dcterms:created xsi:type="dcterms:W3CDTF">2013-01-23T15:03:00Z</dcterms:created>
  <dcterms:modified xsi:type="dcterms:W3CDTF">2016-03-30T10:38:00Z</dcterms:modified>
</cp:coreProperties>
</file>