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C9" w:rsidRPr="00DD31C9" w:rsidRDefault="00DD31C9" w:rsidP="00DD31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обществознанию 6 класс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«Обществознание» для 6 классов составлена с учетом требований Федерального закона "Об образовании в РФ" от 29.12.2012 N 273-ФЗ; ФГОС ООО (Приказ Министерства просвещения РФ №287 от 31.05.2021г.); Концепции преподавания учебного курса «Обществознание» в общеобразовательных организациях Российской Федерации, Примерной рабочей программы основного общего образования предмета «Обществознание» (одобрена решением федерального учебно-методического объединения по общему образованию, протокол№ 3/21 от 27.09.2021 г..). Программа ориентирована на использование учебника Обществознание. 5 класс. / [Л.Н. Боголюбов, Н.Ф. Виноградова, Н.И. Городецкая и др.]; под ред. Л.Н. Боголюбова, Л.Ф. Ивановой. 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«Обществознание» отводится в 6 классе - 1 час в неделю при 34 учебных неделях. Реализация программы 2022-2023 уч. год. 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>Содержание обществознания в 6 классе представляет собой комплекс знаний, отражающих основные объекты изучения: общество и его основные сферы, человек в обществе, нравственные основы общественных отношений.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Другой содержательный компонент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D3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 по обществознанию 7 класс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«Обществознание» для 67классов составлена с учетом требований Федерального закона "Об образовании в РФ" от 29.12.2012 N 273-ФЗ; ФГОС ООО (Приказ Министерства просвещения РФ №287 от 31.05.2021г.); Концепции преподавания учебного курса «Обществознание» в общеобразовательных организациях Российской Федерации, Примерной рабочей программы основного общего образования предмета «Обществознание» (одобрена решением федерального учебно-методического объединения по общему образованию, протокол№ 3/21 от 27.09.2021 г..). Программа ориентирована на использование учебника Обществознание. 5 класс. / [Л.Н. Боголюбов, Н.Ф. Виноградова, Н.И. Городецкая и др.]; под ред. Л.Н. Боголюбова, Л.Ф. Ивановой.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 На изучение предмета «Обществознание» отводится в 7 классе - 1 час в неделю при 34 учебных неделях. Реализация программы 2022-2023 уч. год. 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>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отношений, человек и природа.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- опыт познавательной и практической деятельности, решение познавательных и практических задач, отражающих типичные социальные ситуации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D3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D31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 по обществознанию 8 класс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«Обществознание» для 67классов составлена с учетом требований Федерального закона "Об образовании в РФ" от 29.12.2012 N 273-ФЗ; ФГОС ООО (Приказ Министерства просвещения РФ №287 от 31.05.2021г.); Концепции преподавания учебного курса «Обществознание» в общеобразовательных организациях Российской Федерации, Примерной рабочей программы основного общего образования предмета «Обществознание» (одобрена решением федерального учебно-методического объединения по общему образованию, протокол№ 3/21 от 27.09.2021 г..). Программа ориентирована на использование учебника Обществознание. 5 класс. / [Л.Н. Боголюбов, Н.Ф. Виноградова, Н.И. Городецкая и др.]; под ред. Л.Н. Боголюбова, Л.Ф. Ивановой.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 На изучение предмета «Обществознание» отводится в 8 классе - 1 час в неделю при 34 учебных неделях. Реализация программы 2022-2023 уч. год. 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Курс призван помогать </w:t>
      </w:r>
      <w:proofErr w:type="spellStart"/>
      <w:r w:rsidRPr="00DD31C9">
        <w:rPr>
          <w:rFonts w:ascii="Times New Roman" w:eastAsia="Calibri" w:hAnsi="Times New Roman" w:cs="Times New Roman"/>
          <w:sz w:val="24"/>
          <w:szCs w:val="24"/>
        </w:rPr>
        <w:t>предпрофильному</w:t>
      </w:r>
      <w:proofErr w:type="spellEnd"/>
      <w:r w:rsidRPr="00DD31C9">
        <w:rPr>
          <w:rFonts w:ascii="Times New Roman" w:eastAsia="Calibri" w:hAnsi="Times New Roman" w:cs="Times New Roman"/>
          <w:sz w:val="24"/>
          <w:szCs w:val="24"/>
        </w:rPr>
        <w:t xml:space="preserve"> самоопределению. Курс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нормы. Важный элемент содержания учебного предмета – опыт познавательной и практической деятельности.</w:t>
      </w: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1C9" w:rsidRPr="00DD31C9" w:rsidRDefault="00DD31C9" w:rsidP="00DD31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D32" w:rsidRDefault="00165D32"/>
    <w:sectPr w:rsidR="0016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36"/>
    <w:rsid w:val="00165D32"/>
    <w:rsid w:val="00663636"/>
    <w:rsid w:val="00D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A642C-F9AE-49FC-A74B-D0CDDE9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</dc:creator>
  <cp:keywords/>
  <dc:description/>
  <cp:lastModifiedBy>К-1</cp:lastModifiedBy>
  <cp:revision>2</cp:revision>
  <dcterms:created xsi:type="dcterms:W3CDTF">2022-10-31T09:41:00Z</dcterms:created>
  <dcterms:modified xsi:type="dcterms:W3CDTF">2022-10-31T09:41:00Z</dcterms:modified>
</cp:coreProperties>
</file>